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4D0" w:rsidRDefault="005113C0" w:rsidP="00242540">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sz w:val="28"/>
          <w:szCs w:val="28"/>
        </w:rPr>
      </w:pPr>
      <w:r w:rsidRPr="00B53734">
        <w:rPr>
          <w:rFonts w:ascii="Times New Roman" w:eastAsia="Times New Roman" w:hAnsi="Times New Roman" w:cs="Times New Roman"/>
          <w:b/>
          <w:bCs/>
          <w:color w:val="000000"/>
          <w:sz w:val="28"/>
          <w:szCs w:val="28"/>
        </w:rPr>
        <w:t>Соглашение</w:t>
      </w:r>
      <w:r w:rsidR="008604D0" w:rsidRPr="00B53734">
        <w:rPr>
          <w:rFonts w:ascii="Times New Roman" w:eastAsia="Times New Roman" w:hAnsi="Times New Roman" w:cs="Times New Roman"/>
          <w:b/>
          <w:bCs/>
          <w:color w:val="000000"/>
          <w:sz w:val="28"/>
          <w:szCs w:val="28"/>
        </w:rPr>
        <w:t xml:space="preserve"> </w:t>
      </w:r>
      <w:r w:rsidR="00AF3643">
        <w:rPr>
          <w:rFonts w:ascii="Times New Roman" w:eastAsia="Times New Roman" w:hAnsi="Times New Roman" w:cs="Times New Roman"/>
          <w:b/>
          <w:bCs/>
          <w:color w:val="000000"/>
          <w:sz w:val="28"/>
          <w:szCs w:val="28"/>
        </w:rPr>
        <w:t>об</w:t>
      </w:r>
      <w:r w:rsidR="00AF3643" w:rsidRPr="00AF3643">
        <w:rPr>
          <w:rFonts w:ascii="Times New Roman" w:eastAsia="Times New Roman" w:hAnsi="Times New Roman" w:cs="Times New Roman"/>
          <w:b/>
          <w:bCs/>
          <w:color w:val="000000"/>
          <w:sz w:val="28"/>
          <w:szCs w:val="28"/>
        </w:rPr>
        <w:t xml:space="preserve"> информационно</w:t>
      </w:r>
      <w:r w:rsidR="00AF3643">
        <w:rPr>
          <w:rFonts w:ascii="Times New Roman" w:eastAsia="Times New Roman" w:hAnsi="Times New Roman" w:cs="Times New Roman"/>
          <w:b/>
          <w:bCs/>
          <w:color w:val="000000"/>
          <w:sz w:val="28"/>
          <w:szCs w:val="28"/>
        </w:rPr>
        <w:t>м</w:t>
      </w:r>
      <w:r w:rsidR="00AF3643" w:rsidRPr="00AF3643">
        <w:rPr>
          <w:rFonts w:ascii="Times New Roman" w:eastAsia="Times New Roman" w:hAnsi="Times New Roman" w:cs="Times New Roman"/>
          <w:b/>
          <w:bCs/>
          <w:color w:val="000000"/>
          <w:sz w:val="28"/>
          <w:szCs w:val="28"/>
        </w:rPr>
        <w:t xml:space="preserve"> взаимодействи</w:t>
      </w:r>
      <w:r w:rsidR="00AF3643">
        <w:rPr>
          <w:rFonts w:ascii="Times New Roman" w:eastAsia="Times New Roman" w:hAnsi="Times New Roman" w:cs="Times New Roman"/>
          <w:b/>
          <w:bCs/>
          <w:color w:val="000000"/>
          <w:sz w:val="28"/>
          <w:szCs w:val="28"/>
        </w:rPr>
        <w:t>и</w:t>
      </w:r>
      <w:r w:rsidR="00AF3643" w:rsidRPr="00AF3643">
        <w:rPr>
          <w:rFonts w:ascii="Times New Roman" w:eastAsia="Times New Roman" w:hAnsi="Times New Roman" w:cs="Times New Roman"/>
          <w:b/>
          <w:bCs/>
          <w:color w:val="000000"/>
          <w:sz w:val="28"/>
          <w:szCs w:val="28"/>
        </w:rPr>
        <w:t xml:space="preserve"> между оператором государственной информационной системы Московской области «Региональная навигационно-информационная система Московской области» (ГКУ «ЦБДДМО</w:t>
      </w:r>
      <w:r w:rsidR="00E67973">
        <w:rPr>
          <w:rFonts w:ascii="Times New Roman" w:eastAsia="Times New Roman" w:hAnsi="Times New Roman" w:cs="Times New Roman"/>
          <w:b/>
          <w:bCs/>
          <w:color w:val="000000"/>
          <w:sz w:val="28"/>
          <w:szCs w:val="28"/>
        </w:rPr>
        <w:t>»</w:t>
      </w:r>
      <w:r w:rsidR="00AF3643">
        <w:rPr>
          <w:rFonts w:ascii="Times New Roman" w:eastAsia="Times New Roman" w:hAnsi="Times New Roman" w:cs="Times New Roman"/>
          <w:b/>
          <w:bCs/>
          <w:color w:val="000000"/>
          <w:sz w:val="28"/>
          <w:szCs w:val="28"/>
        </w:rPr>
        <w:t>) и</w:t>
      </w:r>
      <w:r w:rsidR="00AF3643" w:rsidRPr="00AF3643">
        <w:rPr>
          <w:rFonts w:ascii="Times New Roman" w:eastAsia="Times New Roman" w:hAnsi="Times New Roman" w:cs="Times New Roman"/>
          <w:b/>
          <w:bCs/>
          <w:color w:val="000000"/>
          <w:sz w:val="28"/>
          <w:szCs w:val="28"/>
        </w:rPr>
        <w:t xml:space="preserve"> </w:t>
      </w:r>
      <w:r w:rsidR="00FD0E89" w:rsidRPr="00FD0E89">
        <w:rPr>
          <w:rFonts w:ascii="Times New Roman" w:eastAsia="Times New Roman" w:hAnsi="Times New Roman" w:cs="Times New Roman"/>
          <w:b/>
          <w:bCs/>
          <w:color w:val="000000"/>
          <w:sz w:val="28"/>
          <w:szCs w:val="28"/>
        </w:rPr>
        <w:t xml:space="preserve">организацией подконтрольной </w:t>
      </w:r>
      <w:r w:rsidR="00E84D47" w:rsidRPr="00E84D47">
        <w:rPr>
          <w:rFonts w:ascii="Times New Roman" w:eastAsia="Times New Roman" w:hAnsi="Times New Roman" w:cs="Times New Roman"/>
          <w:b/>
          <w:bCs/>
          <w:color w:val="000000"/>
          <w:sz w:val="28"/>
          <w:szCs w:val="28"/>
        </w:rPr>
        <w:t>Главн</w:t>
      </w:r>
      <w:r w:rsidR="00E84D47">
        <w:rPr>
          <w:rFonts w:ascii="Times New Roman" w:eastAsia="Times New Roman" w:hAnsi="Times New Roman" w:cs="Times New Roman"/>
          <w:b/>
          <w:bCs/>
          <w:color w:val="000000"/>
          <w:sz w:val="28"/>
          <w:szCs w:val="28"/>
        </w:rPr>
        <w:t>ому</w:t>
      </w:r>
      <w:r w:rsidR="00E84D47" w:rsidRPr="00E84D47">
        <w:rPr>
          <w:rFonts w:ascii="Times New Roman" w:eastAsia="Times New Roman" w:hAnsi="Times New Roman" w:cs="Times New Roman"/>
          <w:b/>
          <w:bCs/>
          <w:color w:val="000000"/>
          <w:sz w:val="28"/>
          <w:szCs w:val="28"/>
        </w:rPr>
        <w:t xml:space="preserve"> управлени</w:t>
      </w:r>
      <w:r w:rsidR="00E84D47">
        <w:rPr>
          <w:rFonts w:ascii="Times New Roman" w:eastAsia="Times New Roman" w:hAnsi="Times New Roman" w:cs="Times New Roman"/>
          <w:b/>
          <w:bCs/>
          <w:color w:val="000000"/>
          <w:sz w:val="28"/>
          <w:szCs w:val="28"/>
        </w:rPr>
        <w:t>ю</w:t>
      </w:r>
      <w:r w:rsidR="00E84D47" w:rsidRPr="00E84D47">
        <w:rPr>
          <w:rFonts w:ascii="Times New Roman" w:eastAsia="Times New Roman" w:hAnsi="Times New Roman" w:cs="Times New Roman"/>
          <w:b/>
          <w:bCs/>
          <w:color w:val="000000"/>
          <w:sz w:val="28"/>
          <w:szCs w:val="28"/>
        </w:rPr>
        <w:t xml:space="preserve"> регионального государственного жилищного надзора и содержания территорий Московской области </w:t>
      </w:r>
    </w:p>
    <w:p w:rsidR="00DE32D1" w:rsidRDefault="00DE32D1" w:rsidP="00AF3643">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sz w:val="28"/>
          <w:szCs w:val="28"/>
        </w:rPr>
      </w:pPr>
    </w:p>
    <w:p w:rsidR="00DE32D1" w:rsidRPr="00B53734" w:rsidRDefault="00DE32D1" w:rsidP="00AF3643">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sz w:val="28"/>
          <w:szCs w:val="28"/>
        </w:rPr>
      </w:pPr>
    </w:p>
    <w:p w:rsidR="008604D0" w:rsidRPr="00B53734" w:rsidRDefault="008604D0" w:rsidP="008604D0">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sz w:val="28"/>
          <w:szCs w:val="28"/>
        </w:rPr>
      </w:pPr>
    </w:p>
    <w:tbl>
      <w:tblPr>
        <w:tblStyle w:val="a5"/>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5117"/>
      </w:tblGrid>
      <w:tr w:rsidR="008604D0" w:rsidRPr="00B53734" w:rsidTr="00040D8D">
        <w:tc>
          <w:tcPr>
            <w:tcW w:w="4738" w:type="dxa"/>
          </w:tcPr>
          <w:p w:rsidR="008604D0" w:rsidRDefault="00B93EE2" w:rsidP="00040D8D">
            <w:pPr>
              <w:widowControl w:val="0"/>
              <w:autoSpaceDE w:val="0"/>
              <w:autoSpaceDN w:val="0"/>
              <w:adjustRightInd w:val="0"/>
              <w:ind w:left="-250" w:firstLine="14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Московская область</w:t>
            </w:r>
          </w:p>
          <w:p w:rsidR="00B93EE2" w:rsidRPr="00B53734" w:rsidRDefault="00B93EE2" w:rsidP="00573214">
            <w:pPr>
              <w:widowControl w:val="0"/>
              <w:autoSpaceDE w:val="0"/>
              <w:autoSpaceDN w:val="0"/>
              <w:adjustRightInd w:val="0"/>
              <w:jc w:val="both"/>
              <w:rPr>
                <w:rFonts w:ascii="Times New Roman" w:eastAsia="Times New Roman" w:hAnsi="Times New Roman" w:cs="Times New Roman"/>
                <w:bCs/>
                <w:color w:val="000000"/>
                <w:sz w:val="28"/>
                <w:szCs w:val="28"/>
              </w:rPr>
            </w:pPr>
          </w:p>
        </w:tc>
        <w:tc>
          <w:tcPr>
            <w:tcW w:w="5117" w:type="dxa"/>
          </w:tcPr>
          <w:p w:rsidR="008604D0" w:rsidRPr="00B53734" w:rsidRDefault="00040D8D" w:rsidP="00411DE0">
            <w:pPr>
              <w:widowControl w:val="0"/>
              <w:autoSpaceDE w:val="0"/>
              <w:autoSpaceDN w:val="0"/>
              <w:adjustRightInd w:val="0"/>
              <w:ind w:right="-108"/>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от «____» ______</w:t>
            </w:r>
            <w:r w:rsidR="00411DE0">
              <w:rPr>
                <w:rFonts w:ascii="Times New Roman" w:eastAsia="Times New Roman" w:hAnsi="Times New Roman" w:cs="Times New Roman"/>
                <w:bCs/>
                <w:color w:val="000000"/>
                <w:sz w:val="28"/>
                <w:szCs w:val="28"/>
              </w:rPr>
              <w:t>__</w:t>
            </w:r>
            <w:r w:rsidR="008B6E24" w:rsidRPr="00B53734">
              <w:rPr>
                <w:rFonts w:ascii="Times New Roman" w:eastAsia="Times New Roman" w:hAnsi="Times New Roman" w:cs="Times New Roman"/>
                <w:bCs/>
                <w:color w:val="000000"/>
                <w:sz w:val="28"/>
                <w:szCs w:val="28"/>
              </w:rPr>
              <w:t xml:space="preserve">___ </w:t>
            </w:r>
            <w:r w:rsidR="008604D0" w:rsidRPr="00B53734">
              <w:rPr>
                <w:rFonts w:ascii="Times New Roman" w:eastAsia="Times New Roman" w:hAnsi="Times New Roman" w:cs="Times New Roman"/>
                <w:bCs/>
                <w:color w:val="000000"/>
                <w:sz w:val="28"/>
                <w:szCs w:val="28"/>
              </w:rPr>
              <w:t>г.</w:t>
            </w:r>
            <w:r w:rsidR="00411DE0">
              <w:rPr>
                <w:rFonts w:ascii="Times New Roman" w:eastAsia="Times New Roman" w:hAnsi="Times New Roman" w:cs="Times New Roman"/>
                <w:bCs/>
                <w:color w:val="000000"/>
                <w:sz w:val="28"/>
                <w:szCs w:val="28"/>
              </w:rPr>
              <w:t xml:space="preserve">    №______</w:t>
            </w:r>
          </w:p>
        </w:tc>
      </w:tr>
    </w:tbl>
    <w:p w:rsidR="008604D0" w:rsidRDefault="008604D0" w:rsidP="00DD3D2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B53734">
        <w:rPr>
          <w:rFonts w:ascii="Times New Roman" w:eastAsia="Times New Roman" w:hAnsi="Times New Roman" w:cs="Times New Roman"/>
          <w:bCs/>
          <w:color w:val="000000"/>
          <w:sz w:val="28"/>
          <w:szCs w:val="28"/>
        </w:rPr>
        <w:t>Государственное казенное учреждение Московской области «Центр безопасности дорожного движения Московской области»</w:t>
      </w:r>
      <w:r w:rsidR="005113C0" w:rsidRPr="00B53734">
        <w:rPr>
          <w:rFonts w:ascii="Times New Roman" w:eastAsia="Times New Roman" w:hAnsi="Times New Roman" w:cs="Times New Roman"/>
          <w:bCs/>
          <w:color w:val="000000"/>
          <w:sz w:val="28"/>
          <w:szCs w:val="28"/>
        </w:rPr>
        <w:t>, как оператор Региональной нави</w:t>
      </w:r>
      <w:r w:rsidR="00452F9D" w:rsidRPr="00B53734">
        <w:rPr>
          <w:rFonts w:ascii="Times New Roman" w:eastAsia="Times New Roman" w:hAnsi="Times New Roman" w:cs="Times New Roman"/>
          <w:bCs/>
          <w:color w:val="000000"/>
          <w:sz w:val="28"/>
          <w:szCs w:val="28"/>
        </w:rPr>
        <w:t>гационно-информационной системы Московской области</w:t>
      </w:r>
      <w:r w:rsidRPr="00B53734">
        <w:rPr>
          <w:rFonts w:ascii="Times New Roman" w:eastAsia="Times New Roman" w:hAnsi="Times New Roman" w:cs="Times New Roman"/>
          <w:bCs/>
          <w:color w:val="000000"/>
          <w:sz w:val="28"/>
          <w:szCs w:val="28"/>
        </w:rPr>
        <w:t xml:space="preserve"> (далее – </w:t>
      </w:r>
      <w:r w:rsidR="00924FA6" w:rsidRPr="00B53734">
        <w:rPr>
          <w:rFonts w:ascii="Times New Roman" w:eastAsia="Times New Roman" w:hAnsi="Times New Roman" w:cs="Times New Roman"/>
          <w:bCs/>
          <w:color w:val="000000"/>
          <w:sz w:val="28"/>
          <w:szCs w:val="28"/>
        </w:rPr>
        <w:t>Оператор</w:t>
      </w:r>
      <w:r w:rsidRPr="00B53734">
        <w:rPr>
          <w:rFonts w:ascii="Times New Roman" w:eastAsia="Times New Roman" w:hAnsi="Times New Roman" w:cs="Times New Roman"/>
          <w:bCs/>
          <w:color w:val="000000"/>
          <w:sz w:val="28"/>
          <w:szCs w:val="28"/>
        </w:rPr>
        <w:t xml:space="preserve">) </w:t>
      </w:r>
      <w:r w:rsidR="002A1828" w:rsidRPr="00B53734">
        <w:rPr>
          <w:rFonts w:ascii="Times New Roman" w:eastAsia="Times New Roman" w:hAnsi="Times New Roman" w:cs="Times New Roman"/>
          <w:bCs/>
          <w:color w:val="000000"/>
          <w:sz w:val="28"/>
          <w:szCs w:val="28"/>
        </w:rPr>
        <w:t xml:space="preserve">в лице директора </w:t>
      </w:r>
      <w:r w:rsidR="00FE63B3" w:rsidRPr="00FE63B3">
        <w:rPr>
          <w:rFonts w:ascii="Times New Roman" w:eastAsia="Times New Roman" w:hAnsi="Times New Roman" w:cs="Times New Roman"/>
          <w:bCs/>
          <w:color w:val="000000"/>
          <w:sz w:val="28"/>
          <w:szCs w:val="28"/>
        </w:rPr>
        <w:t>Серазетдинов</w:t>
      </w:r>
      <w:r w:rsidR="00FE63B3">
        <w:rPr>
          <w:rFonts w:ascii="Times New Roman" w:eastAsia="Times New Roman" w:hAnsi="Times New Roman" w:cs="Times New Roman"/>
          <w:bCs/>
          <w:color w:val="000000"/>
          <w:sz w:val="28"/>
          <w:szCs w:val="28"/>
        </w:rPr>
        <w:t>а</w:t>
      </w:r>
      <w:r w:rsidR="00FE63B3" w:rsidRPr="00FE63B3">
        <w:rPr>
          <w:rFonts w:ascii="Times New Roman" w:eastAsia="Times New Roman" w:hAnsi="Times New Roman" w:cs="Times New Roman"/>
          <w:bCs/>
          <w:color w:val="000000"/>
          <w:sz w:val="28"/>
          <w:szCs w:val="28"/>
        </w:rPr>
        <w:t xml:space="preserve"> Малик</w:t>
      </w:r>
      <w:r w:rsidR="00FE63B3">
        <w:rPr>
          <w:rFonts w:ascii="Times New Roman" w:eastAsia="Times New Roman" w:hAnsi="Times New Roman" w:cs="Times New Roman"/>
          <w:bCs/>
          <w:color w:val="000000"/>
          <w:sz w:val="28"/>
          <w:szCs w:val="28"/>
        </w:rPr>
        <w:t>а</w:t>
      </w:r>
      <w:r w:rsidR="00FE63B3" w:rsidRPr="00FE63B3">
        <w:rPr>
          <w:rFonts w:ascii="Times New Roman" w:eastAsia="Times New Roman" w:hAnsi="Times New Roman" w:cs="Times New Roman"/>
          <w:bCs/>
          <w:color w:val="000000"/>
          <w:sz w:val="28"/>
          <w:szCs w:val="28"/>
        </w:rPr>
        <w:t xml:space="preserve"> Мансурович</w:t>
      </w:r>
      <w:r w:rsidR="00FE63B3">
        <w:rPr>
          <w:rFonts w:ascii="Times New Roman" w:eastAsia="Times New Roman" w:hAnsi="Times New Roman" w:cs="Times New Roman"/>
          <w:bCs/>
          <w:color w:val="000000"/>
          <w:sz w:val="28"/>
          <w:szCs w:val="28"/>
        </w:rPr>
        <w:t>а</w:t>
      </w:r>
      <w:r w:rsidR="00DA764C">
        <w:rPr>
          <w:rFonts w:ascii="Times New Roman" w:eastAsia="Times New Roman" w:hAnsi="Times New Roman" w:cs="Times New Roman"/>
          <w:bCs/>
          <w:color w:val="000000"/>
          <w:sz w:val="28"/>
          <w:szCs w:val="28"/>
        </w:rPr>
        <w:t>,</w:t>
      </w:r>
      <w:r w:rsidR="002A1828" w:rsidRPr="00B53734">
        <w:rPr>
          <w:rFonts w:ascii="Times New Roman" w:eastAsia="Times New Roman" w:hAnsi="Times New Roman" w:cs="Times New Roman"/>
          <w:bCs/>
          <w:color w:val="000000"/>
          <w:sz w:val="28"/>
          <w:szCs w:val="28"/>
        </w:rPr>
        <w:t xml:space="preserve"> действующего на основании Устава, с одной стороны</w:t>
      </w:r>
      <w:r w:rsidR="00167673" w:rsidRPr="00B53734">
        <w:rPr>
          <w:rFonts w:ascii="Times New Roman" w:eastAsia="Times New Roman" w:hAnsi="Times New Roman" w:cs="Times New Roman"/>
          <w:bCs/>
          <w:color w:val="000000"/>
          <w:sz w:val="28"/>
          <w:szCs w:val="28"/>
        </w:rPr>
        <w:t>,</w:t>
      </w:r>
      <w:r w:rsidRPr="00B53734">
        <w:rPr>
          <w:rFonts w:ascii="Times New Roman" w:eastAsia="Times New Roman" w:hAnsi="Times New Roman" w:cs="Times New Roman"/>
          <w:bCs/>
          <w:color w:val="000000"/>
          <w:sz w:val="28"/>
          <w:szCs w:val="28"/>
        </w:rPr>
        <w:t xml:space="preserve"> </w:t>
      </w:r>
      <w:r w:rsidR="00C667D3">
        <w:rPr>
          <w:rFonts w:ascii="Times New Roman" w:eastAsia="Times New Roman" w:hAnsi="Times New Roman" w:cs="Times New Roman"/>
          <w:bCs/>
          <w:color w:val="000000"/>
          <w:sz w:val="28"/>
          <w:szCs w:val="28"/>
        </w:rPr>
        <w:br/>
      </w:r>
      <w:r w:rsidRPr="00B53734">
        <w:rPr>
          <w:rFonts w:ascii="Times New Roman" w:eastAsia="Times New Roman" w:hAnsi="Times New Roman" w:cs="Times New Roman"/>
          <w:bCs/>
          <w:color w:val="000000"/>
          <w:sz w:val="28"/>
          <w:szCs w:val="28"/>
        </w:rPr>
        <w:t xml:space="preserve">и ___________________________ (далее – </w:t>
      </w:r>
      <w:r w:rsidR="005A1FF7" w:rsidRPr="00BC4816">
        <w:rPr>
          <w:rFonts w:ascii="Times New Roman" w:eastAsia="Times New Roman" w:hAnsi="Times New Roman" w:cs="Times New Roman"/>
          <w:bCs/>
          <w:kern w:val="32"/>
          <w:sz w:val="28"/>
          <w:szCs w:val="28"/>
        </w:rPr>
        <w:t>Организация</w:t>
      </w:r>
      <w:r w:rsidRPr="00B53734">
        <w:rPr>
          <w:rFonts w:ascii="Times New Roman" w:eastAsia="Times New Roman" w:hAnsi="Times New Roman" w:cs="Times New Roman"/>
          <w:bCs/>
          <w:color w:val="000000"/>
          <w:sz w:val="28"/>
          <w:szCs w:val="28"/>
        </w:rPr>
        <w:t>) в лице _____________________, действующего на основании _______________</w:t>
      </w:r>
      <w:r w:rsidR="00F41875" w:rsidRPr="00B53734">
        <w:rPr>
          <w:rFonts w:ascii="Times New Roman" w:eastAsia="Times New Roman" w:hAnsi="Times New Roman" w:cs="Times New Roman"/>
          <w:bCs/>
          <w:color w:val="000000"/>
          <w:sz w:val="28"/>
          <w:szCs w:val="28"/>
        </w:rPr>
        <w:t>,</w:t>
      </w:r>
      <w:r w:rsidR="00167673" w:rsidRPr="00B53734">
        <w:rPr>
          <w:rFonts w:ascii="Times New Roman" w:eastAsia="Times New Roman" w:hAnsi="Times New Roman" w:cs="Times New Roman"/>
          <w:bCs/>
          <w:color w:val="000000"/>
          <w:sz w:val="28"/>
          <w:szCs w:val="28"/>
        </w:rPr>
        <w:t xml:space="preserve"> </w:t>
      </w:r>
      <w:r w:rsidRPr="00B53734">
        <w:rPr>
          <w:rFonts w:ascii="Times New Roman" w:eastAsia="Times New Roman" w:hAnsi="Times New Roman" w:cs="Times New Roman"/>
          <w:bCs/>
          <w:color w:val="000000"/>
          <w:sz w:val="28"/>
          <w:szCs w:val="28"/>
        </w:rPr>
        <w:t xml:space="preserve">вместе именуемые Стороны, </w:t>
      </w:r>
      <w:r w:rsidRPr="00B53734">
        <w:rPr>
          <w:rFonts w:ascii="Times New Roman" w:eastAsia="Times New Roman" w:hAnsi="Times New Roman" w:cs="Times New Roman"/>
          <w:bCs/>
          <w:sz w:val="28"/>
          <w:szCs w:val="28"/>
        </w:rPr>
        <w:t>руководствуясь</w:t>
      </w:r>
      <w:r w:rsidR="00946C9C" w:rsidRPr="00B53734">
        <w:t xml:space="preserve"> </w:t>
      </w:r>
      <w:r w:rsidR="00E67973">
        <w:rPr>
          <w:rFonts w:ascii="Times New Roman" w:eastAsia="Times New Roman" w:hAnsi="Times New Roman" w:cs="Times New Roman"/>
          <w:bCs/>
          <w:sz w:val="28"/>
          <w:szCs w:val="28"/>
        </w:rPr>
        <w:t>Ф</w:t>
      </w:r>
      <w:r w:rsidR="00D26360" w:rsidRPr="00D26360">
        <w:rPr>
          <w:rFonts w:ascii="Times New Roman" w:eastAsia="Times New Roman" w:hAnsi="Times New Roman" w:cs="Times New Roman"/>
          <w:bCs/>
          <w:sz w:val="28"/>
          <w:szCs w:val="28"/>
        </w:rPr>
        <w:t xml:space="preserve">едеральным законом Российской Федерации от 14.02.2009 № 22-ФЗ «О навигационной деятельности», постановлением Правительства Российской Федерации </w:t>
      </w:r>
      <w:r w:rsidR="00A07507">
        <w:rPr>
          <w:rFonts w:ascii="Times New Roman" w:eastAsia="Times New Roman" w:hAnsi="Times New Roman" w:cs="Times New Roman"/>
          <w:bCs/>
          <w:sz w:val="28"/>
          <w:szCs w:val="28"/>
        </w:rPr>
        <w:br/>
      </w:r>
      <w:r w:rsidR="00D26360" w:rsidRPr="00D26360">
        <w:rPr>
          <w:rFonts w:ascii="Times New Roman" w:eastAsia="Times New Roman" w:hAnsi="Times New Roman" w:cs="Times New Roman"/>
          <w:bCs/>
          <w:sz w:val="28"/>
          <w:szCs w:val="28"/>
        </w:rPr>
        <w:t>от 30.04.2008 № 323 «</w:t>
      </w:r>
      <w:r w:rsidR="00CB3BBF" w:rsidRPr="00CB3BBF">
        <w:rPr>
          <w:rFonts w:ascii="Times New Roman" w:eastAsia="Times New Roman" w:hAnsi="Times New Roman" w:cs="Times New Roman"/>
          <w:bCs/>
          <w:sz w:val="28"/>
          <w:szCs w:val="28"/>
        </w:rPr>
        <w:t xml:space="preserve">Об утверждении Положения о полномочиях Государственной корпорации по космической деятельности </w:t>
      </w:r>
      <w:r w:rsidR="00CB3BBF">
        <w:rPr>
          <w:rFonts w:ascii="Times New Roman" w:eastAsia="Times New Roman" w:hAnsi="Times New Roman" w:cs="Times New Roman"/>
          <w:bCs/>
          <w:sz w:val="28"/>
          <w:szCs w:val="28"/>
        </w:rPr>
        <w:t>«</w:t>
      </w:r>
      <w:r w:rsidR="00CB3BBF" w:rsidRPr="00CB3BBF">
        <w:rPr>
          <w:rFonts w:ascii="Times New Roman" w:eastAsia="Times New Roman" w:hAnsi="Times New Roman" w:cs="Times New Roman"/>
          <w:bCs/>
          <w:sz w:val="28"/>
          <w:szCs w:val="28"/>
        </w:rPr>
        <w:t>Роскосмос</w:t>
      </w:r>
      <w:r w:rsidR="00CB3BBF">
        <w:rPr>
          <w:rFonts w:ascii="Times New Roman" w:eastAsia="Times New Roman" w:hAnsi="Times New Roman" w:cs="Times New Roman"/>
          <w:bCs/>
          <w:sz w:val="28"/>
          <w:szCs w:val="28"/>
        </w:rPr>
        <w:t>»</w:t>
      </w:r>
      <w:r w:rsidR="00CB3BBF" w:rsidRPr="00CB3BBF">
        <w:rPr>
          <w:rFonts w:ascii="Times New Roman" w:eastAsia="Times New Roman" w:hAnsi="Times New Roman" w:cs="Times New Roman"/>
          <w:bCs/>
          <w:sz w:val="28"/>
          <w:szCs w:val="28"/>
        </w:rPr>
        <w:t xml:space="preserve"> </w:t>
      </w:r>
      <w:r w:rsidR="00CB3BBF">
        <w:rPr>
          <w:rFonts w:ascii="Times New Roman" w:eastAsia="Times New Roman" w:hAnsi="Times New Roman" w:cs="Times New Roman"/>
          <w:bCs/>
          <w:sz w:val="28"/>
          <w:szCs w:val="28"/>
        </w:rPr>
        <w:br/>
      </w:r>
      <w:r w:rsidR="00CB3BBF" w:rsidRPr="00CB3BBF">
        <w:rPr>
          <w:rFonts w:ascii="Times New Roman" w:eastAsia="Times New Roman" w:hAnsi="Times New Roman" w:cs="Times New Roman"/>
          <w:bCs/>
          <w:sz w:val="28"/>
          <w:szCs w:val="28"/>
        </w:rPr>
        <w:t xml:space="preserve">и федеральных органов исполнительной власти по поддержанию, развитию </w:t>
      </w:r>
      <w:r w:rsidR="00CB3BBF">
        <w:rPr>
          <w:rFonts w:ascii="Times New Roman" w:eastAsia="Times New Roman" w:hAnsi="Times New Roman" w:cs="Times New Roman"/>
          <w:bCs/>
          <w:sz w:val="28"/>
          <w:szCs w:val="28"/>
        </w:rPr>
        <w:br/>
      </w:r>
      <w:r w:rsidR="00CB3BBF" w:rsidRPr="00CB3BBF">
        <w:rPr>
          <w:rFonts w:ascii="Times New Roman" w:eastAsia="Times New Roman" w:hAnsi="Times New Roman" w:cs="Times New Roman"/>
          <w:bCs/>
          <w:sz w:val="28"/>
          <w:szCs w:val="28"/>
        </w:rPr>
        <w:t>и использованию глобальной навигационной спутниковой системы ГЛОНАСС в интересах обеспечения обороны и безопасности государства, социально-экономического развития Российской Федерации и расширения международного сотрудничества, а также в научных целях</w:t>
      </w:r>
      <w:r w:rsidR="00D26360" w:rsidRPr="00D26360">
        <w:rPr>
          <w:rFonts w:ascii="Times New Roman" w:eastAsia="Times New Roman" w:hAnsi="Times New Roman" w:cs="Times New Roman"/>
          <w:bCs/>
          <w:sz w:val="28"/>
          <w:szCs w:val="28"/>
        </w:rPr>
        <w:t>», приказом Министерства транспорта Рос</w:t>
      </w:r>
      <w:r w:rsidR="00CB3BBF">
        <w:rPr>
          <w:rFonts w:ascii="Times New Roman" w:eastAsia="Times New Roman" w:hAnsi="Times New Roman" w:cs="Times New Roman"/>
          <w:bCs/>
          <w:sz w:val="28"/>
          <w:szCs w:val="28"/>
        </w:rPr>
        <w:t>сийской Федерации от 07.10.2020</w:t>
      </w:r>
      <w:r w:rsidR="00D26360" w:rsidRPr="00D26360">
        <w:rPr>
          <w:rFonts w:ascii="Times New Roman" w:eastAsia="Times New Roman" w:hAnsi="Times New Roman" w:cs="Times New Roman"/>
          <w:bCs/>
          <w:sz w:val="28"/>
          <w:szCs w:val="28"/>
        </w:rPr>
        <w:t xml:space="preserve"> № 413 </w:t>
      </w:r>
      <w:r w:rsidR="00CB3BBF">
        <w:rPr>
          <w:rFonts w:ascii="Times New Roman" w:eastAsia="Times New Roman" w:hAnsi="Times New Roman" w:cs="Times New Roman"/>
          <w:bCs/>
          <w:sz w:val="28"/>
          <w:szCs w:val="28"/>
        </w:rPr>
        <w:br/>
      </w:r>
      <w:r w:rsidR="00D26360" w:rsidRPr="00D26360">
        <w:rPr>
          <w:rFonts w:ascii="Times New Roman" w:eastAsia="Times New Roman" w:hAnsi="Times New Roman" w:cs="Times New Roman"/>
          <w:bCs/>
          <w:sz w:val="28"/>
          <w:szCs w:val="28"/>
        </w:rPr>
        <w:t xml:space="preserve">«Об утверждении видов автомобильных транспортных средств, используемых для перевозки пассажиров, опасных грузов, транспортирования твердых коммунальных отходов, подлежащих оснащению аппаратурой спутниковой навигации ГЛОНАСС или ГЛОНАСС/GPS», ГОСТ 33472-2015. «Межгосударственный стандарт. Глобальная навигационная спутниковая система. Аппаратура спутниковой навигации для оснащения колесных транспортных средств категорий M и N. Общие технические требования», постановлением Правительства Московской области от 26.11.2013 № 979/52 «О создании государственной информационной системы Московской области «Региональная навигационно-информационная система Московской области», </w:t>
      </w:r>
      <w:r w:rsidR="005A1FF7">
        <w:rPr>
          <w:rFonts w:ascii="Times New Roman" w:eastAsia="Times New Roman" w:hAnsi="Times New Roman" w:cs="Times New Roman"/>
          <w:spacing w:val="-2"/>
          <w:sz w:val="28"/>
          <w:szCs w:val="28"/>
        </w:rPr>
        <w:t>р</w:t>
      </w:r>
      <w:r w:rsidR="005A1FF7" w:rsidRPr="007D58CE">
        <w:rPr>
          <w:rFonts w:ascii="Times New Roman" w:eastAsia="Times New Roman" w:hAnsi="Times New Roman" w:cs="Times New Roman"/>
          <w:spacing w:val="-2"/>
          <w:sz w:val="28"/>
          <w:szCs w:val="28"/>
        </w:rPr>
        <w:t>ешени</w:t>
      </w:r>
      <w:r w:rsidR="005A1FF7">
        <w:rPr>
          <w:rFonts w:ascii="Times New Roman" w:eastAsia="Times New Roman" w:hAnsi="Times New Roman" w:cs="Times New Roman"/>
          <w:spacing w:val="-2"/>
          <w:sz w:val="28"/>
          <w:szCs w:val="28"/>
        </w:rPr>
        <w:t>ем</w:t>
      </w:r>
      <w:r w:rsidR="005A1FF7" w:rsidRPr="007D58CE">
        <w:rPr>
          <w:rFonts w:ascii="Times New Roman" w:eastAsia="Times New Roman" w:hAnsi="Times New Roman" w:cs="Times New Roman"/>
          <w:spacing w:val="-2"/>
          <w:sz w:val="28"/>
          <w:szCs w:val="28"/>
        </w:rPr>
        <w:t xml:space="preserve"> Комиссии Таможенного союза от 09.12.2011 </w:t>
      </w:r>
      <w:r w:rsidR="005A1FF7">
        <w:rPr>
          <w:rFonts w:ascii="Times New Roman" w:eastAsia="Times New Roman" w:hAnsi="Times New Roman" w:cs="Times New Roman"/>
          <w:spacing w:val="-2"/>
          <w:sz w:val="28"/>
          <w:szCs w:val="28"/>
        </w:rPr>
        <w:t>№</w:t>
      </w:r>
      <w:r w:rsidR="005A1FF7" w:rsidRPr="007D58CE">
        <w:rPr>
          <w:rFonts w:ascii="Times New Roman" w:eastAsia="Times New Roman" w:hAnsi="Times New Roman" w:cs="Times New Roman"/>
          <w:spacing w:val="-2"/>
          <w:sz w:val="28"/>
          <w:szCs w:val="28"/>
        </w:rPr>
        <w:t xml:space="preserve"> 877 </w:t>
      </w:r>
      <w:r w:rsidR="00040D8D">
        <w:rPr>
          <w:rFonts w:ascii="Times New Roman" w:eastAsia="Times New Roman" w:hAnsi="Times New Roman" w:cs="Times New Roman"/>
          <w:spacing w:val="-2"/>
          <w:sz w:val="28"/>
          <w:szCs w:val="28"/>
        </w:rPr>
        <w:br/>
      </w:r>
      <w:r w:rsidR="005A1FF7">
        <w:rPr>
          <w:rFonts w:ascii="Times New Roman" w:eastAsia="Times New Roman" w:hAnsi="Times New Roman" w:cs="Times New Roman"/>
          <w:spacing w:val="-2"/>
          <w:sz w:val="28"/>
          <w:szCs w:val="28"/>
        </w:rPr>
        <w:t>«</w:t>
      </w:r>
      <w:r w:rsidR="005A1FF7" w:rsidRPr="007D58CE">
        <w:rPr>
          <w:rFonts w:ascii="Times New Roman" w:eastAsia="Times New Roman" w:hAnsi="Times New Roman" w:cs="Times New Roman"/>
          <w:spacing w:val="-2"/>
          <w:sz w:val="28"/>
          <w:szCs w:val="28"/>
        </w:rPr>
        <w:t xml:space="preserve">О принятии технического регламента Таможенного союза </w:t>
      </w:r>
      <w:r w:rsidR="005A1FF7">
        <w:rPr>
          <w:rFonts w:ascii="Times New Roman" w:eastAsia="Times New Roman" w:hAnsi="Times New Roman" w:cs="Times New Roman"/>
          <w:spacing w:val="-2"/>
          <w:sz w:val="28"/>
          <w:szCs w:val="28"/>
        </w:rPr>
        <w:t>«</w:t>
      </w:r>
      <w:r w:rsidR="005A1FF7" w:rsidRPr="007D58CE">
        <w:rPr>
          <w:rFonts w:ascii="Times New Roman" w:eastAsia="Times New Roman" w:hAnsi="Times New Roman" w:cs="Times New Roman"/>
          <w:spacing w:val="-2"/>
          <w:sz w:val="28"/>
          <w:szCs w:val="28"/>
        </w:rPr>
        <w:t>О безопасности колесных транспортных средств</w:t>
      </w:r>
      <w:r w:rsidR="005A1FF7">
        <w:rPr>
          <w:rFonts w:ascii="Times New Roman" w:eastAsia="Times New Roman" w:hAnsi="Times New Roman" w:cs="Times New Roman"/>
          <w:spacing w:val="-2"/>
          <w:sz w:val="28"/>
          <w:szCs w:val="28"/>
        </w:rPr>
        <w:t>»</w:t>
      </w:r>
      <w:r w:rsidR="005A1FF7" w:rsidRPr="007D58CE">
        <w:rPr>
          <w:rFonts w:ascii="Times New Roman" w:eastAsia="Times New Roman" w:hAnsi="Times New Roman" w:cs="Times New Roman"/>
          <w:spacing w:val="-2"/>
          <w:sz w:val="28"/>
          <w:szCs w:val="28"/>
        </w:rPr>
        <w:t xml:space="preserve"> (вместе с </w:t>
      </w:r>
      <w:r w:rsidR="005A1FF7">
        <w:rPr>
          <w:rFonts w:ascii="Times New Roman" w:eastAsia="Times New Roman" w:hAnsi="Times New Roman" w:cs="Times New Roman"/>
          <w:spacing w:val="-2"/>
          <w:sz w:val="28"/>
          <w:szCs w:val="28"/>
        </w:rPr>
        <w:t>«</w:t>
      </w:r>
      <w:r w:rsidR="005A1FF7" w:rsidRPr="007D58CE">
        <w:rPr>
          <w:rFonts w:ascii="Times New Roman" w:eastAsia="Times New Roman" w:hAnsi="Times New Roman" w:cs="Times New Roman"/>
          <w:spacing w:val="-2"/>
          <w:sz w:val="28"/>
          <w:szCs w:val="28"/>
        </w:rPr>
        <w:t>ТР ТС 018/2011. Технический регламент Таможенного союза. О безопасности колесных транспортных средств</w:t>
      </w:r>
      <w:r w:rsidR="005A1FF7">
        <w:rPr>
          <w:rFonts w:ascii="Times New Roman" w:eastAsia="Times New Roman" w:hAnsi="Times New Roman" w:cs="Times New Roman"/>
          <w:spacing w:val="-2"/>
          <w:sz w:val="28"/>
          <w:szCs w:val="28"/>
        </w:rPr>
        <w:t>»</w:t>
      </w:r>
      <w:r w:rsidR="005A1FF7" w:rsidRPr="007D58CE">
        <w:rPr>
          <w:rFonts w:ascii="Times New Roman" w:eastAsia="Times New Roman" w:hAnsi="Times New Roman" w:cs="Times New Roman"/>
          <w:spacing w:val="-2"/>
          <w:sz w:val="28"/>
          <w:szCs w:val="28"/>
        </w:rPr>
        <w:t>)</w:t>
      </w:r>
      <w:r w:rsidR="005A1FF7">
        <w:rPr>
          <w:rFonts w:ascii="Times New Roman" w:eastAsia="Times New Roman" w:hAnsi="Times New Roman" w:cs="Times New Roman"/>
          <w:spacing w:val="-2"/>
          <w:sz w:val="28"/>
          <w:szCs w:val="28"/>
        </w:rPr>
        <w:t>,</w:t>
      </w:r>
      <w:r w:rsidR="005A1FF7" w:rsidRPr="005A1FF7">
        <w:rPr>
          <w:rFonts w:ascii="Times New Roman" w:eastAsia="Times New Roman" w:hAnsi="Times New Roman" w:cs="Times New Roman"/>
          <w:spacing w:val="-2"/>
          <w:sz w:val="28"/>
          <w:szCs w:val="28"/>
        </w:rPr>
        <w:t xml:space="preserve"> </w:t>
      </w:r>
      <w:r w:rsidR="00D26360" w:rsidRPr="00D26360">
        <w:rPr>
          <w:rFonts w:ascii="Times New Roman" w:eastAsia="Times New Roman" w:hAnsi="Times New Roman" w:cs="Times New Roman"/>
          <w:bCs/>
          <w:sz w:val="28"/>
          <w:szCs w:val="28"/>
        </w:rPr>
        <w:t xml:space="preserve">постановлением Правительства Московской области от 17.01.2012 </w:t>
      </w:r>
      <w:r w:rsidR="00D26360">
        <w:rPr>
          <w:rFonts w:ascii="Times New Roman" w:eastAsia="Times New Roman" w:hAnsi="Times New Roman" w:cs="Times New Roman"/>
          <w:bCs/>
          <w:sz w:val="28"/>
          <w:szCs w:val="28"/>
        </w:rPr>
        <w:br/>
      </w:r>
      <w:r w:rsidR="00D26360" w:rsidRPr="00D26360">
        <w:rPr>
          <w:rFonts w:ascii="Times New Roman" w:eastAsia="Times New Roman" w:hAnsi="Times New Roman" w:cs="Times New Roman"/>
          <w:bCs/>
          <w:sz w:val="28"/>
          <w:szCs w:val="28"/>
        </w:rPr>
        <w:t xml:space="preserve">№ 31/54 «О создании государственного казенного учреждения Московской </w:t>
      </w:r>
      <w:r w:rsidR="00D26360" w:rsidRPr="00D26360">
        <w:rPr>
          <w:rFonts w:ascii="Times New Roman" w:eastAsia="Times New Roman" w:hAnsi="Times New Roman" w:cs="Times New Roman"/>
          <w:bCs/>
          <w:sz w:val="28"/>
          <w:szCs w:val="28"/>
        </w:rPr>
        <w:lastRenderedPageBreak/>
        <w:t>области «Центр безопасности дорожного движения Московской области»,</w:t>
      </w:r>
      <w:r w:rsidR="005A1FF7">
        <w:rPr>
          <w:rFonts w:ascii="Times New Roman" w:eastAsia="Times New Roman" w:hAnsi="Times New Roman" w:cs="Times New Roman"/>
          <w:bCs/>
          <w:sz w:val="28"/>
          <w:szCs w:val="28"/>
        </w:rPr>
        <w:t xml:space="preserve"> </w:t>
      </w:r>
      <w:r w:rsidR="00DE7A11" w:rsidRPr="005A1FF7">
        <w:rPr>
          <w:rFonts w:ascii="Times New Roman" w:eastAsia="Times New Roman" w:hAnsi="Times New Roman" w:cs="Times New Roman"/>
          <w:bCs/>
          <w:sz w:val="28"/>
          <w:szCs w:val="28"/>
        </w:rPr>
        <w:t>Порядк</w:t>
      </w:r>
      <w:r w:rsidR="00DE7A11">
        <w:rPr>
          <w:rFonts w:ascii="Times New Roman" w:eastAsia="Times New Roman" w:hAnsi="Times New Roman" w:cs="Times New Roman"/>
          <w:bCs/>
          <w:sz w:val="28"/>
          <w:szCs w:val="28"/>
        </w:rPr>
        <w:t>ом</w:t>
      </w:r>
      <w:r w:rsidR="00DE7A11" w:rsidRPr="005A1FF7">
        <w:rPr>
          <w:rFonts w:ascii="Times New Roman" w:eastAsia="Times New Roman" w:hAnsi="Times New Roman" w:cs="Times New Roman"/>
          <w:bCs/>
          <w:sz w:val="28"/>
          <w:szCs w:val="28"/>
        </w:rPr>
        <w:t xml:space="preserve"> </w:t>
      </w:r>
      <w:r w:rsidR="00DD3D25" w:rsidRPr="00DD3D25">
        <w:rPr>
          <w:rFonts w:ascii="Times New Roman" w:eastAsia="Times New Roman" w:hAnsi="Times New Roman" w:cs="Times New Roman"/>
          <w:bCs/>
          <w:sz w:val="28"/>
          <w:szCs w:val="28"/>
        </w:rPr>
        <w:t xml:space="preserve">функционирования информационного взаимодействия между оператором государственной информационной системы Московской области «Региональная навигационно-информационная система Московской области» (ГКУ «ЦБДДМО»), </w:t>
      </w:r>
      <w:r w:rsidR="00E84D47" w:rsidRPr="00E84D47">
        <w:rPr>
          <w:rFonts w:ascii="Times New Roman" w:eastAsia="Times New Roman" w:hAnsi="Times New Roman" w:cs="Times New Roman"/>
          <w:bCs/>
          <w:sz w:val="28"/>
          <w:szCs w:val="28"/>
        </w:rPr>
        <w:t>Главн</w:t>
      </w:r>
      <w:r w:rsidR="00E84D47">
        <w:rPr>
          <w:rFonts w:ascii="Times New Roman" w:eastAsia="Times New Roman" w:hAnsi="Times New Roman" w:cs="Times New Roman"/>
          <w:bCs/>
          <w:sz w:val="28"/>
          <w:szCs w:val="28"/>
        </w:rPr>
        <w:t>ым</w:t>
      </w:r>
      <w:r w:rsidR="00E84D47" w:rsidRPr="00E84D47">
        <w:rPr>
          <w:rFonts w:ascii="Times New Roman" w:eastAsia="Times New Roman" w:hAnsi="Times New Roman" w:cs="Times New Roman"/>
          <w:bCs/>
          <w:sz w:val="28"/>
          <w:szCs w:val="28"/>
        </w:rPr>
        <w:t xml:space="preserve"> управлени</w:t>
      </w:r>
      <w:r w:rsidR="00E84D47">
        <w:rPr>
          <w:rFonts w:ascii="Times New Roman" w:eastAsia="Times New Roman" w:hAnsi="Times New Roman" w:cs="Times New Roman"/>
          <w:bCs/>
          <w:sz w:val="28"/>
          <w:szCs w:val="28"/>
        </w:rPr>
        <w:t>ем</w:t>
      </w:r>
      <w:r w:rsidR="00E84D47" w:rsidRPr="00E84D47">
        <w:rPr>
          <w:rFonts w:ascii="Times New Roman" w:eastAsia="Times New Roman" w:hAnsi="Times New Roman" w:cs="Times New Roman"/>
          <w:bCs/>
          <w:sz w:val="28"/>
          <w:szCs w:val="28"/>
        </w:rPr>
        <w:t xml:space="preserve"> регионального государственного жилищного надзора и содержания территорий Московской области</w:t>
      </w:r>
      <w:r w:rsidR="00DD3D25" w:rsidRPr="00DD3D25">
        <w:rPr>
          <w:rFonts w:ascii="Times New Roman" w:eastAsia="Times New Roman" w:hAnsi="Times New Roman" w:cs="Times New Roman"/>
          <w:bCs/>
          <w:sz w:val="28"/>
          <w:szCs w:val="28"/>
        </w:rPr>
        <w:t xml:space="preserve">, </w:t>
      </w:r>
      <w:r w:rsidR="003961F9">
        <w:rPr>
          <w:rFonts w:ascii="Times New Roman" w:eastAsia="Times New Roman" w:hAnsi="Times New Roman" w:cs="Times New Roman"/>
          <w:bCs/>
          <w:sz w:val="28"/>
          <w:szCs w:val="28"/>
        </w:rPr>
        <w:br/>
      </w:r>
      <w:r w:rsidR="003961F9" w:rsidRPr="003961F9">
        <w:rPr>
          <w:rFonts w:ascii="Times New Roman" w:eastAsia="Times New Roman" w:hAnsi="Times New Roman" w:cs="Times New Roman"/>
          <w:bCs/>
          <w:sz w:val="28"/>
          <w:szCs w:val="28"/>
        </w:rPr>
        <w:t>и подконтрольными организациями Главного управления регионального государственного жилищного надзора и содержания территорий Московской области</w:t>
      </w:r>
      <w:r w:rsidR="003961F9">
        <w:rPr>
          <w:rFonts w:ascii="Times New Roman" w:eastAsia="Times New Roman" w:hAnsi="Times New Roman" w:cs="Times New Roman"/>
          <w:bCs/>
          <w:sz w:val="28"/>
          <w:szCs w:val="28"/>
        </w:rPr>
        <w:t xml:space="preserve">, </w:t>
      </w:r>
      <w:r w:rsidR="00DD3D25" w:rsidRPr="00DD3D25">
        <w:rPr>
          <w:rFonts w:ascii="Times New Roman" w:eastAsia="Times New Roman" w:hAnsi="Times New Roman" w:cs="Times New Roman"/>
          <w:bCs/>
          <w:sz w:val="28"/>
          <w:szCs w:val="28"/>
        </w:rPr>
        <w:t>утвержденны</w:t>
      </w:r>
      <w:r w:rsidR="00DD3D25">
        <w:rPr>
          <w:rFonts w:ascii="Times New Roman" w:eastAsia="Times New Roman" w:hAnsi="Times New Roman" w:cs="Times New Roman"/>
          <w:bCs/>
          <w:sz w:val="28"/>
          <w:szCs w:val="28"/>
        </w:rPr>
        <w:t>м</w:t>
      </w:r>
      <w:r w:rsidR="00DD3D25" w:rsidRPr="00DD3D25">
        <w:rPr>
          <w:rFonts w:ascii="Times New Roman" w:eastAsia="Times New Roman" w:hAnsi="Times New Roman" w:cs="Times New Roman"/>
          <w:bCs/>
          <w:sz w:val="28"/>
          <w:szCs w:val="28"/>
        </w:rPr>
        <w:t xml:space="preserve"> приказом ГКУ «ЦБДДМО» от </w:t>
      </w:r>
      <w:r w:rsidR="00E84D47">
        <w:rPr>
          <w:rFonts w:ascii="Times New Roman" w:eastAsia="Times New Roman" w:hAnsi="Times New Roman" w:cs="Times New Roman"/>
          <w:bCs/>
          <w:sz w:val="28"/>
          <w:szCs w:val="28"/>
        </w:rPr>
        <w:t>12</w:t>
      </w:r>
      <w:r w:rsidR="00DD3D25" w:rsidRPr="00DD3D25">
        <w:rPr>
          <w:rFonts w:ascii="Times New Roman" w:eastAsia="Times New Roman" w:hAnsi="Times New Roman" w:cs="Times New Roman"/>
          <w:bCs/>
          <w:sz w:val="28"/>
          <w:szCs w:val="28"/>
        </w:rPr>
        <w:t>.0</w:t>
      </w:r>
      <w:r w:rsidR="00E84D47">
        <w:rPr>
          <w:rFonts w:ascii="Times New Roman" w:eastAsia="Times New Roman" w:hAnsi="Times New Roman" w:cs="Times New Roman"/>
          <w:bCs/>
          <w:sz w:val="28"/>
          <w:szCs w:val="28"/>
        </w:rPr>
        <w:t>3</w:t>
      </w:r>
      <w:r w:rsidR="00DD3D25" w:rsidRPr="00DD3D25">
        <w:rPr>
          <w:rFonts w:ascii="Times New Roman" w:eastAsia="Times New Roman" w:hAnsi="Times New Roman" w:cs="Times New Roman"/>
          <w:bCs/>
          <w:sz w:val="28"/>
          <w:szCs w:val="28"/>
        </w:rPr>
        <w:t>.202</w:t>
      </w:r>
      <w:r w:rsidR="00E84D47">
        <w:rPr>
          <w:rFonts w:ascii="Times New Roman" w:eastAsia="Times New Roman" w:hAnsi="Times New Roman" w:cs="Times New Roman"/>
          <w:bCs/>
          <w:sz w:val="28"/>
          <w:szCs w:val="28"/>
        </w:rPr>
        <w:t>4</w:t>
      </w:r>
      <w:r w:rsidR="00DD3D25" w:rsidRPr="00DD3D25">
        <w:rPr>
          <w:rFonts w:ascii="Times New Roman" w:eastAsia="Times New Roman" w:hAnsi="Times New Roman" w:cs="Times New Roman"/>
          <w:bCs/>
          <w:sz w:val="28"/>
          <w:szCs w:val="28"/>
        </w:rPr>
        <w:t xml:space="preserve"> № </w:t>
      </w:r>
      <w:r w:rsidR="00E84D47">
        <w:rPr>
          <w:rFonts w:ascii="Times New Roman" w:eastAsia="Times New Roman" w:hAnsi="Times New Roman" w:cs="Times New Roman"/>
          <w:bCs/>
          <w:sz w:val="28"/>
          <w:szCs w:val="28"/>
        </w:rPr>
        <w:t>17</w:t>
      </w:r>
      <w:r w:rsidR="00DD3D25">
        <w:rPr>
          <w:rFonts w:ascii="Times New Roman" w:eastAsia="Times New Roman" w:hAnsi="Times New Roman" w:cs="Times New Roman"/>
          <w:bCs/>
          <w:sz w:val="28"/>
          <w:szCs w:val="28"/>
        </w:rPr>
        <w:t>,</w:t>
      </w:r>
      <w:r w:rsidR="00CB3BBF">
        <w:rPr>
          <w:rFonts w:ascii="Times New Roman" w:eastAsia="Times New Roman" w:hAnsi="Times New Roman" w:cs="Times New Roman"/>
          <w:bCs/>
          <w:sz w:val="28"/>
          <w:szCs w:val="28"/>
        </w:rPr>
        <w:t xml:space="preserve"> </w:t>
      </w:r>
      <w:r w:rsidR="003961F9">
        <w:rPr>
          <w:rFonts w:ascii="Times New Roman" w:eastAsia="Times New Roman" w:hAnsi="Times New Roman" w:cs="Times New Roman"/>
          <w:bCs/>
          <w:sz w:val="28"/>
          <w:szCs w:val="28"/>
        </w:rPr>
        <w:br/>
      </w:r>
      <w:bookmarkStart w:id="0" w:name="_GoBack"/>
      <w:bookmarkEnd w:id="0"/>
      <w:r w:rsidR="00CB3BBF">
        <w:rPr>
          <w:rFonts w:ascii="Times New Roman" w:eastAsia="Times New Roman" w:hAnsi="Times New Roman" w:cs="Times New Roman"/>
          <w:bCs/>
          <w:sz w:val="28"/>
          <w:szCs w:val="28"/>
        </w:rPr>
        <w:t>и</w:t>
      </w:r>
      <w:r w:rsidR="00D26360" w:rsidRPr="00D26360">
        <w:rPr>
          <w:rFonts w:ascii="Times New Roman" w:eastAsia="Times New Roman" w:hAnsi="Times New Roman" w:cs="Times New Roman"/>
          <w:bCs/>
          <w:sz w:val="28"/>
          <w:szCs w:val="28"/>
        </w:rPr>
        <w:t xml:space="preserve"> иными нормативными правовыми актами Московской области заключили настоящее Соглашение о нижеследующем:</w:t>
      </w:r>
    </w:p>
    <w:p w:rsidR="00DE7A11" w:rsidRDefault="00DE7A11" w:rsidP="00040D8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604D0" w:rsidRPr="00B53734" w:rsidRDefault="008604D0" w:rsidP="00040D8D">
      <w:pPr>
        <w:pStyle w:val="a6"/>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s="Times New Roman"/>
          <w:b/>
          <w:bCs/>
          <w:color w:val="000000"/>
          <w:sz w:val="28"/>
          <w:szCs w:val="28"/>
        </w:rPr>
      </w:pPr>
      <w:r w:rsidRPr="00B53734">
        <w:rPr>
          <w:rFonts w:ascii="Times New Roman" w:eastAsia="Times New Roman" w:hAnsi="Times New Roman" w:cs="Times New Roman"/>
          <w:b/>
          <w:bCs/>
          <w:color w:val="000000"/>
          <w:sz w:val="28"/>
          <w:szCs w:val="28"/>
        </w:rPr>
        <w:t>Предмет Соглашения</w:t>
      </w:r>
    </w:p>
    <w:p w:rsidR="008604D0" w:rsidRPr="00B53734" w:rsidRDefault="008604D0" w:rsidP="00040D8D">
      <w:pPr>
        <w:pStyle w:val="a6"/>
        <w:widowControl w:val="0"/>
        <w:autoSpaceDE w:val="0"/>
        <w:autoSpaceDN w:val="0"/>
        <w:adjustRightInd w:val="0"/>
        <w:spacing w:after="0" w:line="240" w:lineRule="auto"/>
        <w:ind w:left="0"/>
        <w:rPr>
          <w:rFonts w:ascii="Times New Roman" w:eastAsia="Times New Roman" w:hAnsi="Times New Roman" w:cs="Times New Roman"/>
          <w:b/>
          <w:bCs/>
          <w:color w:val="000000"/>
          <w:sz w:val="28"/>
          <w:szCs w:val="28"/>
        </w:rPr>
      </w:pPr>
    </w:p>
    <w:p w:rsidR="008604D0" w:rsidRPr="00B53734" w:rsidRDefault="008604D0" w:rsidP="00040D8D">
      <w:pPr>
        <w:pStyle w:val="a6"/>
        <w:widowControl w:val="0"/>
        <w:numPr>
          <w:ilvl w:val="1"/>
          <w:numId w:val="1"/>
        </w:numPr>
        <w:autoSpaceDE w:val="0"/>
        <w:autoSpaceDN w:val="0"/>
        <w:adjustRightInd w:val="0"/>
        <w:spacing w:after="0" w:line="240" w:lineRule="auto"/>
        <w:ind w:left="0" w:firstLine="720"/>
        <w:jc w:val="both"/>
        <w:rPr>
          <w:rFonts w:ascii="Times New Roman" w:eastAsia="Times New Roman" w:hAnsi="Times New Roman" w:cs="Times New Roman"/>
          <w:bCs/>
          <w:color w:val="000000"/>
          <w:sz w:val="28"/>
          <w:szCs w:val="28"/>
        </w:rPr>
      </w:pPr>
      <w:r w:rsidRPr="00B53734">
        <w:rPr>
          <w:rFonts w:ascii="Times New Roman" w:eastAsia="Times New Roman" w:hAnsi="Times New Roman" w:cs="Times New Roman"/>
          <w:bCs/>
          <w:color w:val="000000"/>
          <w:sz w:val="28"/>
          <w:szCs w:val="28"/>
        </w:rPr>
        <w:t xml:space="preserve">Предметом настоящего Соглашения является взаимодействие Сторон в части </w:t>
      </w:r>
      <w:r w:rsidR="009B6F45" w:rsidRPr="00B53734">
        <w:rPr>
          <w:rFonts w:ascii="Times New Roman" w:eastAsia="Times New Roman" w:hAnsi="Times New Roman" w:cs="Times New Roman"/>
          <w:bCs/>
          <w:color w:val="000000"/>
          <w:sz w:val="28"/>
          <w:szCs w:val="28"/>
        </w:rPr>
        <w:t xml:space="preserve">предоставления справочной информации, </w:t>
      </w:r>
      <w:r w:rsidRPr="0071192C">
        <w:rPr>
          <w:rFonts w:ascii="Times New Roman" w:eastAsia="Times New Roman" w:hAnsi="Times New Roman" w:cs="Times New Roman"/>
          <w:bCs/>
          <w:color w:val="000000"/>
          <w:sz w:val="28"/>
          <w:szCs w:val="28"/>
        </w:rPr>
        <w:t>мониторинговой информации</w:t>
      </w:r>
      <w:r w:rsidR="005113C0" w:rsidRPr="0071192C">
        <w:rPr>
          <w:rFonts w:ascii="Times New Roman" w:eastAsia="Times New Roman" w:hAnsi="Times New Roman" w:cs="Times New Roman"/>
          <w:bCs/>
          <w:color w:val="000000"/>
          <w:sz w:val="28"/>
          <w:szCs w:val="28"/>
        </w:rPr>
        <w:t>, полученной с помощью</w:t>
      </w:r>
      <w:r w:rsidR="0071192C" w:rsidRPr="0071192C">
        <w:rPr>
          <w:rFonts w:ascii="Times New Roman" w:eastAsia="Times New Roman" w:hAnsi="Times New Roman" w:cs="Times New Roman"/>
          <w:bCs/>
          <w:color w:val="000000"/>
          <w:sz w:val="28"/>
          <w:szCs w:val="28"/>
        </w:rPr>
        <w:t xml:space="preserve"> средств спутниковой навигации </w:t>
      </w:r>
      <w:r w:rsidR="00040D8D">
        <w:rPr>
          <w:rFonts w:ascii="Times New Roman" w:eastAsia="Times New Roman" w:hAnsi="Times New Roman" w:cs="Times New Roman"/>
          <w:bCs/>
          <w:color w:val="000000"/>
          <w:sz w:val="28"/>
          <w:szCs w:val="28"/>
        </w:rPr>
        <w:br/>
      </w:r>
      <w:r w:rsidR="00615381" w:rsidRPr="00B53734">
        <w:rPr>
          <w:rFonts w:ascii="Times New Roman" w:eastAsia="Times New Roman" w:hAnsi="Times New Roman" w:cs="Times New Roman"/>
          <w:bCs/>
          <w:color w:val="000000"/>
          <w:sz w:val="28"/>
          <w:szCs w:val="28"/>
        </w:rPr>
        <w:t xml:space="preserve">в </w:t>
      </w:r>
      <w:r w:rsidR="0071192C" w:rsidRPr="0071192C">
        <w:rPr>
          <w:rFonts w:ascii="Times New Roman" w:eastAsia="Times New Roman" w:hAnsi="Times New Roman" w:cs="Times New Roman"/>
          <w:bCs/>
          <w:color w:val="000000"/>
          <w:sz w:val="28"/>
          <w:szCs w:val="28"/>
        </w:rPr>
        <w:t>государственной информационной системы Московской области «Региональная навигационно-информационная система Московской области»</w:t>
      </w:r>
      <w:r w:rsidR="007532D7">
        <w:rPr>
          <w:rFonts w:ascii="Times New Roman" w:eastAsia="Times New Roman" w:hAnsi="Times New Roman" w:cs="Times New Roman"/>
          <w:bCs/>
          <w:color w:val="000000"/>
          <w:sz w:val="28"/>
          <w:szCs w:val="28"/>
        </w:rPr>
        <w:t xml:space="preserve"> </w:t>
      </w:r>
      <w:r w:rsidR="007532D7" w:rsidRPr="0071192C">
        <w:rPr>
          <w:rFonts w:ascii="Times New Roman" w:eastAsia="Times New Roman" w:hAnsi="Times New Roman" w:cs="Times New Roman"/>
          <w:bCs/>
          <w:color w:val="000000"/>
          <w:sz w:val="28"/>
          <w:szCs w:val="28"/>
        </w:rPr>
        <w:t>(далее – РНИС МО)</w:t>
      </w:r>
      <w:r w:rsidRPr="00B53734">
        <w:rPr>
          <w:rFonts w:ascii="Times New Roman" w:eastAsia="Times New Roman" w:hAnsi="Times New Roman" w:cs="Times New Roman"/>
          <w:bCs/>
          <w:color w:val="000000"/>
          <w:sz w:val="28"/>
          <w:szCs w:val="28"/>
        </w:rPr>
        <w:t>.</w:t>
      </w:r>
    </w:p>
    <w:p w:rsidR="008604D0" w:rsidRPr="00B53734" w:rsidRDefault="008604D0" w:rsidP="00040D8D">
      <w:pPr>
        <w:pStyle w:val="a6"/>
        <w:widowControl w:val="0"/>
        <w:numPr>
          <w:ilvl w:val="1"/>
          <w:numId w:val="1"/>
        </w:numPr>
        <w:autoSpaceDE w:val="0"/>
        <w:autoSpaceDN w:val="0"/>
        <w:adjustRightInd w:val="0"/>
        <w:spacing w:after="0" w:line="240" w:lineRule="auto"/>
        <w:ind w:left="0" w:firstLine="720"/>
        <w:jc w:val="both"/>
        <w:rPr>
          <w:rFonts w:ascii="Times New Roman" w:eastAsia="Times New Roman" w:hAnsi="Times New Roman" w:cs="Times New Roman"/>
          <w:bCs/>
          <w:color w:val="000000"/>
          <w:sz w:val="28"/>
          <w:szCs w:val="28"/>
        </w:rPr>
      </w:pPr>
      <w:r w:rsidRPr="00B53734">
        <w:rPr>
          <w:rFonts w:ascii="Times New Roman" w:eastAsia="Times New Roman" w:hAnsi="Times New Roman" w:cs="Times New Roman"/>
          <w:bCs/>
          <w:color w:val="000000"/>
          <w:sz w:val="28"/>
          <w:szCs w:val="28"/>
        </w:rPr>
        <w:t xml:space="preserve">Предоставление информации осуществляется </w:t>
      </w:r>
      <w:r w:rsidR="005A1FF7">
        <w:rPr>
          <w:rFonts w:ascii="Times New Roman" w:eastAsia="Times New Roman" w:hAnsi="Times New Roman" w:cs="Times New Roman"/>
          <w:bCs/>
          <w:kern w:val="32"/>
          <w:sz w:val="28"/>
          <w:szCs w:val="28"/>
        </w:rPr>
        <w:t>Организацией</w:t>
      </w:r>
      <w:r w:rsidRPr="00B53734">
        <w:rPr>
          <w:rFonts w:ascii="Times New Roman" w:eastAsia="Times New Roman" w:hAnsi="Times New Roman" w:cs="Times New Roman"/>
          <w:bCs/>
          <w:color w:val="000000"/>
          <w:sz w:val="28"/>
          <w:szCs w:val="28"/>
        </w:rPr>
        <w:t xml:space="preserve"> </w:t>
      </w:r>
      <w:r w:rsidR="00B53734">
        <w:rPr>
          <w:rFonts w:ascii="Times New Roman" w:eastAsia="Times New Roman" w:hAnsi="Times New Roman" w:cs="Times New Roman"/>
          <w:bCs/>
          <w:color w:val="000000"/>
          <w:sz w:val="28"/>
          <w:szCs w:val="28"/>
        </w:rPr>
        <w:br/>
      </w:r>
      <w:r w:rsidRPr="00B53734">
        <w:rPr>
          <w:rFonts w:ascii="Times New Roman" w:eastAsia="Times New Roman" w:hAnsi="Times New Roman" w:cs="Times New Roman"/>
          <w:bCs/>
          <w:color w:val="000000"/>
          <w:sz w:val="28"/>
          <w:szCs w:val="28"/>
        </w:rPr>
        <w:t xml:space="preserve">в соответствии с требованиями к </w:t>
      </w:r>
      <w:r w:rsidR="00E558D0" w:rsidRPr="00B53734">
        <w:rPr>
          <w:rFonts w:ascii="Times New Roman" w:eastAsia="Times New Roman" w:hAnsi="Times New Roman" w:cs="Times New Roman"/>
          <w:bCs/>
          <w:color w:val="000000"/>
          <w:sz w:val="28"/>
          <w:szCs w:val="28"/>
        </w:rPr>
        <w:t>мониторинговой</w:t>
      </w:r>
      <w:r w:rsidRPr="00B53734">
        <w:rPr>
          <w:rFonts w:ascii="Times New Roman" w:eastAsia="Times New Roman" w:hAnsi="Times New Roman" w:cs="Times New Roman"/>
          <w:bCs/>
          <w:color w:val="000000"/>
          <w:sz w:val="28"/>
          <w:szCs w:val="28"/>
        </w:rPr>
        <w:t xml:space="preserve"> информации и ее составу, </w:t>
      </w:r>
      <w:r w:rsidR="00B53734">
        <w:rPr>
          <w:rFonts w:ascii="Times New Roman" w:eastAsia="Times New Roman" w:hAnsi="Times New Roman" w:cs="Times New Roman"/>
          <w:bCs/>
          <w:color w:val="000000"/>
          <w:sz w:val="28"/>
          <w:szCs w:val="28"/>
        </w:rPr>
        <w:br/>
      </w:r>
      <w:r w:rsidRPr="00B53734">
        <w:rPr>
          <w:rFonts w:ascii="Times New Roman" w:eastAsia="Times New Roman" w:hAnsi="Times New Roman" w:cs="Times New Roman"/>
          <w:bCs/>
          <w:color w:val="000000"/>
          <w:sz w:val="28"/>
          <w:szCs w:val="28"/>
        </w:rPr>
        <w:t xml:space="preserve">а также в соответствии с </w:t>
      </w:r>
      <w:r w:rsidR="005113C0" w:rsidRPr="00B53734">
        <w:rPr>
          <w:rFonts w:ascii="Times New Roman" w:eastAsia="Times New Roman" w:hAnsi="Times New Roman" w:cs="Times New Roman"/>
          <w:bCs/>
          <w:color w:val="000000"/>
          <w:sz w:val="28"/>
          <w:szCs w:val="28"/>
        </w:rPr>
        <w:t>Порядком</w:t>
      </w:r>
      <w:r w:rsidRPr="00B53734">
        <w:rPr>
          <w:rFonts w:ascii="Times New Roman" w:eastAsia="Times New Roman" w:hAnsi="Times New Roman" w:cs="Times New Roman"/>
          <w:bCs/>
          <w:color w:val="000000"/>
          <w:sz w:val="28"/>
          <w:szCs w:val="28"/>
        </w:rPr>
        <w:t>.</w:t>
      </w:r>
    </w:p>
    <w:p w:rsidR="008604D0" w:rsidRPr="00B53734" w:rsidRDefault="008604D0" w:rsidP="00040D8D">
      <w:pPr>
        <w:pStyle w:val="a6"/>
        <w:widowControl w:val="0"/>
        <w:numPr>
          <w:ilvl w:val="1"/>
          <w:numId w:val="1"/>
        </w:numPr>
        <w:autoSpaceDE w:val="0"/>
        <w:autoSpaceDN w:val="0"/>
        <w:adjustRightInd w:val="0"/>
        <w:spacing w:after="0" w:line="240" w:lineRule="auto"/>
        <w:ind w:left="0" w:firstLine="720"/>
        <w:jc w:val="both"/>
        <w:rPr>
          <w:rFonts w:ascii="Times New Roman" w:eastAsia="Times New Roman" w:hAnsi="Times New Roman" w:cs="Times New Roman"/>
          <w:bCs/>
          <w:color w:val="000000"/>
          <w:sz w:val="28"/>
          <w:szCs w:val="28"/>
        </w:rPr>
      </w:pPr>
      <w:r w:rsidRPr="00B53734">
        <w:rPr>
          <w:rFonts w:ascii="Times New Roman" w:eastAsia="Times New Roman" w:hAnsi="Times New Roman" w:cs="Times New Roman"/>
          <w:sz w:val="28"/>
          <w:szCs w:val="28"/>
        </w:rPr>
        <w:t>При организации взаимодействия Стороны обеспечивают</w:t>
      </w:r>
      <w:r w:rsidRPr="00B53734">
        <w:rPr>
          <w:rFonts w:ascii="Times New Roman" w:eastAsia="Times New Roman" w:hAnsi="Times New Roman" w:cs="Times New Roman"/>
          <w:bCs/>
          <w:sz w:val="28"/>
          <w:szCs w:val="28"/>
        </w:rPr>
        <w:t xml:space="preserve"> защиту информации и контроль доступа к информации.</w:t>
      </w:r>
    </w:p>
    <w:p w:rsidR="008604D0" w:rsidRPr="00B53734" w:rsidRDefault="008604D0" w:rsidP="00040D8D">
      <w:pPr>
        <w:pStyle w:val="a6"/>
        <w:widowControl w:val="0"/>
        <w:numPr>
          <w:ilvl w:val="1"/>
          <w:numId w:val="1"/>
        </w:numPr>
        <w:autoSpaceDE w:val="0"/>
        <w:autoSpaceDN w:val="0"/>
        <w:adjustRightInd w:val="0"/>
        <w:spacing w:after="0" w:line="240" w:lineRule="auto"/>
        <w:ind w:left="0" w:firstLine="720"/>
        <w:jc w:val="both"/>
        <w:rPr>
          <w:rFonts w:ascii="Times New Roman" w:eastAsia="Times New Roman" w:hAnsi="Times New Roman" w:cs="Times New Roman"/>
          <w:bCs/>
          <w:color w:val="000000"/>
          <w:sz w:val="28"/>
          <w:szCs w:val="28"/>
        </w:rPr>
      </w:pPr>
      <w:r w:rsidRPr="00B53734">
        <w:rPr>
          <w:rFonts w:ascii="Times New Roman" w:eastAsia="Times New Roman" w:hAnsi="Times New Roman" w:cs="Times New Roman"/>
          <w:sz w:val="28"/>
          <w:szCs w:val="28"/>
        </w:rPr>
        <w:t>При организации взаимодействия Стороны</w:t>
      </w:r>
      <w:r w:rsidRPr="00B53734">
        <w:rPr>
          <w:rFonts w:ascii="Times New Roman" w:eastAsia="Times New Roman" w:hAnsi="Times New Roman" w:cs="Times New Roman"/>
          <w:bCs/>
          <w:sz w:val="28"/>
          <w:szCs w:val="28"/>
        </w:rPr>
        <w:t xml:space="preserve"> строго соблюдают служебную и иную охраняемую законом тайну.</w:t>
      </w:r>
    </w:p>
    <w:p w:rsidR="009B6F45" w:rsidRPr="00B53734" w:rsidRDefault="00615381" w:rsidP="00040D8D">
      <w:pPr>
        <w:pStyle w:val="a6"/>
        <w:widowControl w:val="0"/>
        <w:numPr>
          <w:ilvl w:val="1"/>
          <w:numId w:val="1"/>
        </w:numPr>
        <w:autoSpaceDE w:val="0"/>
        <w:autoSpaceDN w:val="0"/>
        <w:adjustRightInd w:val="0"/>
        <w:spacing w:after="0" w:line="240" w:lineRule="auto"/>
        <w:ind w:left="0" w:firstLine="720"/>
        <w:jc w:val="both"/>
        <w:rPr>
          <w:rFonts w:ascii="Times New Roman" w:eastAsia="Times New Roman" w:hAnsi="Times New Roman" w:cs="Times New Roman"/>
          <w:bCs/>
          <w:color w:val="000000"/>
          <w:sz w:val="28"/>
          <w:szCs w:val="28"/>
        </w:rPr>
      </w:pPr>
      <w:r w:rsidRPr="00B53734">
        <w:rPr>
          <w:rFonts w:ascii="Times New Roman" w:eastAsia="Times New Roman" w:hAnsi="Times New Roman" w:cs="Times New Roman"/>
          <w:bCs/>
          <w:sz w:val="28"/>
          <w:szCs w:val="28"/>
        </w:rPr>
        <w:t>Взаимодействие Сторон осуществляется с соблюдением требований законодательства Российской Федерации и Московской области.</w:t>
      </w:r>
    </w:p>
    <w:p w:rsidR="005F07F0" w:rsidRPr="00B53734" w:rsidRDefault="005F07F0" w:rsidP="00040D8D">
      <w:pPr>
        <w:widowControl w:val="0"/>
        <w:tabs>
          <w:tab w:val="left" w:pos="709"/>
        </w:tabs>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rPr>
      </w:pPr>
    </w:p>
    <w:p w:rsidR="008604D0" w:rsidRPr="00B53734" w:rsidRDefault="00722F83" w:rsidP="00040D8D">
      <w:pPr>
        <w:pStyle w:val="a6"/>
        <w:widowControl w:val="0"/>
        <w:numPr>
          <w:ilvl w:val="0"/>
          <w:numId w:val="1"/>
        </w:numPr>
        <w:autoSpaceDE w:val="0"/>
        <w:autoSpaceDN w:val="0"/>
        <w:adjustRightInd w:val="0"/>
        <w:spacing w:after="0" w:line="240" w:lineRule="auto"/>
        <w:ind w:left="0"/>
        <w:jc w:val="center"/>
        <w:rPr>
          <w:rFonts w:ascii="Times New Roman" w:eastAsia="Times New Roman" w:hAnsi="Times New Roman" w:cs="Times New Roman"/>
          <w:b/>
          <w:bCs/>
          <w:color w:val="000000"/>
          <w:sz w:val="28"/>
          <w:szCs w:val="28"/>
        </w:rPr>
      </w:pPr>
      <w:r w:rsidRPr="00B53734">
        <w:rPr>
          <w:rFonts w:ascii="Times New Roman" w:eastAsia="Times New Roman" w:hAnsi="Times New Roman" w:cs="Times New Roman"/>
          <w:b/>
          <w:bCs/>
          <w:color w:val="000000"/>
          <w:sz w:val="28"/>
          <w:szCs w:val="28"/>
        </w:rPr>
        <w:t xml:space="preserve">Требования к функциям </w:t>
      </w:r>
      <w:r w:rsidR="008604D0" w:rsidRPr="00B53734">
        <w:rPr>
          <w:rFonts w:ascii="Times New Roman" w:eastAsia="Times New Roman" w:hAnsi="Times New Roman" w:cs="Times New Roman"/>
          <w:b/>
          <w:bCs/>
          <w:color w:val="000000"/>
          <w:sz w:val="28"/>
          <w:szCs w:val="28"/>
        </w:rPr>
        <w:t>Сторон</w:t>
      </w:r>
    </w:p>
    <w:p w:rsidR="005F07F0" w:rsidRPr="00B53734" w:rsidRDefault="005F07F0" w:rsidP="00040D8D">
      <w:pPr>
        <w:pStyle w:val="a6"/>
        <w:widowControl w:val="0"/>
        <w:autoSpaceDE w:val="0"/>
        <w:autoSpaceDN w:val="0"/>
        <w:adjustRightInd w:val="0"/>
        <w:spacing w:after="0" w:line="240" w:lineRule="auto"/>
        <w:ind w:left="0"/>
        <w:rPr>
          <w:rFonts w:ascii="Times New Roman" w:eastAsia="Times New Roman" w:hAnsi="Times New Roman" w:cs="Times New Roman"/>
          <w:b/>
          <w:bCs/>
          <w:color w:val="000000"/>
          <w:sz w:val="28"/>
          <w:szCs w:val="28"/>
        </w:rPr>
      </w:pPr>
    </w:p>
    <w:p w:rsidR="00477559" w:rsidRDefault="00DE32D1" w:rsidP="00040D8D">
      <w:pPr>
        <w:pStyle w:val="a6"/>
        <w:widowControl w:val="0"/>
        <w:numPr>
          <w:ilvl w:val="1"/>
          <w:numId w:val="1"/>
        </w:numPr>
        <w:autoSpaceDE w:val="0"/>
        <w:autoSpaceDN w:val="0"/>
        <w:adjustRightInd w:val="0"/>
        <w:spacing w:after="0" w:line="240" w:lineRule="auto"/>
        <w:ind w:left="0" w:firstLine="720"/>
        <w:jc w:val="both"/>
        <w:rPr>
          <w:rFonts w:ascii="Times New Roman" w:eastAsia="Times New Roman" w:hAnsi="Times New Roman" w:cs="Times New Roman"/>
          <w:bCs/>
          <w:kern w:val="32"/>
          <w:sz w:val="28"/>
          <w:szCs w:val="28"/>
        </w:rPr>
      </w:pPr>
      <w:r w:rsidRPr="00DE32D1">
        <w:rPr>
          <w:rFonts w:ascii="Times New Roman" w:eastAsia="Times New Roman" w:hAnsi="Times New Roman" w:cs="Times New Roman"/>
          <w:bCs/>
          <w:kern w:val="32"/>
          <w:sz w:val="28"/>
          <w:szCs w:val="28"/>
        </w:rPr>
        <w:t>Организация</w:t>
      </w:r>
      <w:r>
        <w:rPr>
          <w:rFonts w:ascii="Times New Roman" w:eastAsia="Times New Roman" w:hAnsi="Times New Roman" w:cs="Times New Roman"/>
          <w:bCs/>
          <w:kern w:val="32"/>
          <w:sz w:val="28"/>
          <w:szCs w:val="28"/>
        </w:rPr>
        <w:t xml:space="preserve"> обеспечивает выполнение</w:t>
      </w:r>
      <w:r w:rsidRPr="00DE32D1">
        <w:rPr>
          <w:rFonts w:ascii="Times New Roman" w:eastAsia="Times New Roman" w:hAnsi="Times New Roman" w:cs="Times New Roman"/>
          <w:bCs/>
          <w:kern w:val="32"/>
          <w:sz w:val="28"/>
          <w:szCs w:val="28"/>
        </w:rPr>
        <w:t xml:space="preserve"> </w:t>
      </w:r>
      <w:r>
        <w:rPr>
          <w:rFonts w:ascii="Times New Roman" w:eastAsia="Times New Roman" w:hAnsi="Times New Roman" w:cs="Times New Roman"/>
          <w:bCs/>
          <w:kern w:val="32"/>
          <w:sz w:val="28"/>
          <w:szCs w:val="28"/>
        </w:rPr>
        <w:t>Поряд</w:t>
      </w:r>
      <w:r w:rsidRPr="00DE32D1">
        <w:rPr>
          <w:rFonts w:ascii="Times New Roman" w:eastAsia="Times New Roman" w:hAnsi="Times New Roman" w:cs="Times New Roman"/>
          <w:bCs/>
          <w:kern w:val="32"/>
          <w:sz w:val="28"/>
          <w:szCs w:val="28"/>
        </w:rPr>
        <w:t>к</w:t>
      </w:r>
      <w:r>
        <w:rPr>
          <w:rFonts w:ascii="Times New Roman" w:eastAsia="Times New Roman" w:hAnsi="Times New Roman" w:cs="Times New Roman"/>
          <w:bCs/>
          <w:kern w:val="32"/>
          <w:sz w:val="28"/>
          <w:szCs w:val="28"/>
        </w:rPr>
        <w:t>а</w:t>
      </w:r>
      <w:r w:rsidR="00477559" w:rsidRPr="00DE32D1">
        <w:rPr>
          <w:rFonts w:ascii="Times New Roman" w:eastAsia="Times New Roman" w:hAnsi="Times New Roman" w:cs="Times New Roman"/>
          <w:bCs/>
          <w:kern w:val="32"/>
          <w:sz w:val="28"/>
          <w:szCs w:val="28"/>
        </w:rPr>
        <w:t>.</w:t>
      </w:r>
    </w:p>
    <w:p w:rsidR="002F7D62" w:rsidRDefault="002F7D62" w:rsidP="00040D8D">
      <w:pPr>
        <w:pStyle w:val="a6"/>
        <w:widowControl w:val="0"/>
        <w:numPr>
          <w:ilvl w:val="1"/>
          <w:numId w:val="1"/>
        </w:numPr>
        <w:autoSpaceDE w:val="0"/>
        <w:autoSpaceDN w:val="0"/>
        <w:adjustRightInd w:val="0"/>
        <w:spacing w:after="0" w:line="240" w:lineRule="auto"/>
        <w:ind w:left="0" w:firstLine="720"/>
        <w:jc w:val="both"/>
        <w:rPr>
          <w:rFonts w:ascii="Times New Roman" w:eastAsia="Times New Roman" w:hAnsi="Times New Roman" w:cs="Times New Roman"/>
          <w:bCs/>
          <w:kern w:val="32"/>
          <w:sz w:val="28"/>
          <w:szCs w:val="28"/>
        </w:rPr>
      </w:pPr>
      <w:r w:rsidRPr="002F7D62">
        <w:rPr>
          <w:rFonts w:ascii="Times New Roman" w:eastAsia="Times New Roman" w:hAnsi="Times New Roman" w:cs="Times New Roman"/>
          <w:bCs/>
          <w:kern w:val="32"/>
          <w:sz w:val="28"/>
          <w:szCs w:val="28"/>
        </w:rPr>
        <w:t>Оператор обеспечивает выполнение постановления Правительства Московской области от 26.11.2013 № 979/52 «О создании государственной информационной системы Московской области «Региональная навигационно-информационная система Московской области»</w:t>
      </w:r>
      <w:r w:rsidR="00040D8D">
        <w:rPr>
          <w:rFonts w:ascii="Times New Roman" w:eastAsia="Times New Roman" w:hAnsi="Times New Roman" w:cs="Times New Roman"/>
          <w:bCs/>
          <w:kern w:val="32"/>
          <w:sz w:val="28"/>
          <w:szCs w:val="28"/>
        </w:rPr>
        <w:t xml:space="preserve"> и Порядка</w:t>
      </w:r>
      <w:r w:rsidRPr="002F7D62">
        <w:rPr>
          <w:rFonts w:ascii="Times New Roman" w:eastAsia="Times New Roman" w:hAnsi="Times New Roman" w:cs="Times New Roman"/>
          <w:bCs/>
          <w:kern w:val="32"/>
          <w:sz w:val="28"/>
          <w:szCs w:val="28"/>
        </w:rPr>
        <w:t xml:space="preserve">. </w:t>
      </w:r>
    </w:p>
    <w:p w:rsidR="00C05FD8" w:rsidRDefault="00C05FD8" w:rsidP="00040D8D">
      <w:pPr>
        <w:pStyle w:val="a6"/>
        <w:widowControl w:val="0"/>
        <w:numPr>
          <w:ilvl w:val="1"/>
          <w:numId w:val="1"/>
        </w:numPr>
        <w:autoSpaceDE w:val="0"/>
        <w:autoSpaceDN w:val="0"/>
        <w:adjustRightInd w:val="0"/>
        <w:spacing w:after="0" w:line="240" w:lineRule="auto"/>
        <w:ind w:left="0" w:firstLine="720"/>
        <w:jc w:val="both"/>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 xml:space="preserve">При </w:t>
      </w:r>
      <w:r w:rsidR="00CB3BBF">
        <w:rPr>
          <w:rFonts w:ascii="Times New Roman" w:eastAsia="Times New Roman" w:hAnsi="Times New Roman" w:cs="Times New Roman"/>
          <w:bCs/>
          <w:kern w:val="32"/>
          <w:sz w:val="28"/>
          <w:szCs w:val="28"/>
        </w:rPr>
        <w:t>обеспечении</w:t>
      </w:r>
      <w:r>
        <w:rPr>
          <w:rFonts w:ascii="Times New Roman" w:eastAsia="Times New Roman" w:hAnsi="Times New Roman" w:cs="Times New Roman"/>
          <w:bCs/>
          <w:kern w:val="32"/>
          <w:sz w:val="28"/>
          <w:szCs w:val="28"/>
        </w:rPr>
        <w:t xml:space="preserve"> </w:t>
      </w:r>
      <w:r w:rsidRPr="00C05FD8">
        <w:rPr>
          <w:rFonts w:ascii="Times New Roman" w:eastAsia="Times New Roman" w:hAnsi="Times New Roman" w:cs="Times New Roman"/>
          <w:bCs/>
          <w:kern w:val="32"/>
          <w:sz w:val="28"/>
          <w:szCs w:val="28"/>
        </w:rPr>
        <w:t xml:space="preserve">информационного обмена РНИС МО </w:t>
      </w:r>
      <w:r w:rsidR="00040D8D">
        <w:rPr>
          <w:rFonts w:ascii="Times New Roman" w:eastAsia="Times New Roman" w:hAnsi="Times New Roman" w:cs="Times New Roman"/>
          <w:bCs/>
          <w:kern w:val="32"/>
          <w:sz w:val="28"/>
          <w:szCs w:val="28"/>
        </w:rPr>
        <w:br/>
      </w:r>
      <w:r w:rsidRPr="00C05FD8">
        <w:rPr>
          <w:rFonts w:ascii="Times New Roman" w:eastAsia="Times New Roman" w:hAnsi="Times New Roman" w:cs="Times New Roman"/>
          <w:bCs/>
          <w:kern w:val="32"/>
          <w:sz w:val="28"/>
          <w:szCs w:val="28"/>
        </w:rPr>
        <w:t>с</w:t>
      </w:r>
      <w:r>
        <w:rPr>
          <w:rFonts w:ascii="Times New Roman" w:eastAsia="Times New Roman" w:hAnsi="Times New Roman" w:cs="Times New Roman"/>
          <w:bCs/>
          <w:kern w:val="32"/>
          <w:sz w:val="28"/>
          <w:szCs w:val="28"/>
        </w:rPr>
        <w:t xml:space="preserve"> внешними</w:t>
      </w:r>
      <w:r w:rsidRPr="00C05FD8">
        <w:rPr>
          <w:rFonts w:ascii="Times New Roman" w:eastAsia="Times New Roman" w:hAnsi="Times New Roman" w:cs="Times New Roman"/>
          <w:bCs/>
          <w:kern w:val="32"/>
          <w:sz w:val="28"/>
          <w:szCs w:val="28"/>
        </w:rPr>
        <w:t xml:space="preserve"> навигационно-информационными системами</w:t>
      </w:r>
      <w:r>
        <w:rPr>
          <w:rFonts w:ascii="Times New Roman" w:eastAsia="Times New Roman" w:hAnsi="Times New Roman" w:cs="Times New Roman"/>
          <w:bCs/>
          <w:kern w:val="32"/>
          <w:sz w:val="28"/>
          <w:szCs w:val="28"/>
        </w:rPr>
        <w:t xml:space="preserve"> Организации </w:t>
      </w:r>
      <w:r w:rsidR="00CB3BBF">
        <w:rPr>
          <w:rFonts w:ascii="Times New Roman" w:eastAsia="Times New Roman" w:hAnsi="Times New Roman" w:cs="Times New Roman"/>
          <w:bCs/>
          <w:kern w:val="32"/>
          <w:sz w:val="28"/>
          <w:szCs w:val="28"/>
        </w:rPr>
        <w:t>С</w:t>
      </w:r>
      <w:r>
        <w:rPr>
          <w:rFonts w:ascii="Times New Roman" w:eastAsia="Times New Roman" w:hAnsi="Times New Roman" w:cs="Times New Roman"/>
          <w:bCs/>
          <w:kern w:val="32"/>
          <w:sz w:val="28"/>
          <w:szCs w:val="28"/>
        </w:rPr>
        <w:t>торонами устанавливается регламент</w:t>
      </w:r>
      <w:r w:rsidR="00B46C30">
        <w:rPr>
          <w:rFonts w:ascii="Times New Roman" w:eastAsia="Times New Roman" w:hAnsi="Times New Roman" w:cs="Times New Roman"/>
          <w:bCs/>
          <w:kern w:val="32"/>
          <w:sz w:val="28"/>
          <w:szCs w:val="28"/>
        </w:rPr>
        <w:t xml:space="preserve"> информационного обмена с описанием процедуры и состава передаваемых данных.</w:t>
      </w:r>
    </w:p>
    <w:p w:rsidR="00E84D47" w:rsidRPr="002F7D62" w:rsidRDefault="00E84D47" w:rsidP="00E84D47">
      <w:pPr>
        <w:pStyle w:val="a6"/>
        <w:widowControl w:val="0"/>
        <w:autoSpaceDE w:val="0"/>
        <w:autoSpaceDN w:val="0"/>
        <w:adjustRightInd w:val="0"/>
        <w:spacing w:after="0" w:line="240" w:lineRule="auto"/>
        <w:jc w:val="both"/>
        <w:rPr>
          <w:rFonts w:ascii="Times New Roman" w:eastAsia="Times New Roman" w:hAnsi="Times New Roman" w:cs="Times New Roman"/>
          <w:bCs/>
          <w:kern w:val="32"/>
          <w:sz w:val="28"/>
          <w:szCs w:val="28"/>
        </w:rPr>
      </w:pPr>
    </w:p>
    <w:p w:rsidR="00683B42" w:rsidRPr="00B53734" w:rsidRDefault="00683B42" w:rsidP="00040D8D">
      <w:pPr>
        <w:pStyle w:val="a6"/>
        <w:widowControl w:val="0"/>
        <w:autoSpaceDE w:val="0"/>
        <w:autoSpaceDN w:val="0"/>
        <w:adjustRightInd w:val="0"/>
        <w:spacing w:after="0" w:line="240" w:lineRule="auto"/>
        <w:ind w:left="0"/>
        <w:jc w:val="both"/>
        <w:rPr>
          <w:rFonts w:ascii="Times New Roman" w:eastAsia="Times New Roman" w:hAnsi="Times New Roman" w:cs="Times New Roman"/>
          <w:bCs/>
          <w:color w:val="000000"/>
          <w:sz w:val="28"/>
          <w:szCs w:val="28"/>
        </w:rPr>
      </w:pPr>
    </w:p>
    <w:p w:rsidR="00204676" w:rsidRPr="00B53734" w:rsidRDefault="00204676" w:rsidP="00040D8D">
      <w:pPr>
        <w:pStyle w:val="a6"/>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s="Times New Roman"/>
          <w:b/>
          <w:bCs/>
          <w:color w:val="000000"/>
          <w:sz w:val="28"/>
          <w:szCs w:val="28"/>
        </w:rPr>
      </w:pPr>
      <w:r w:rsidRPr="00B53734">
        <w:rPr>
          <w:rFonts w:ascii="Times New Roman" w:eastAsia="Times New Roman" w:hAnsi="Times New Roman" w:cs="Times New Roman"/>
          <w:b/>
          <w:bCs/>
          <w:color w:val="000000"/>
          <w:sz w:val="28"/>
          <w:szCs w:val="28"/>
        </w:rPr>
        <w:lastRenderedPageBreak/>
        <w:t>Ответственность Сторон</w:t>
      </w:r>
    </w:p>
    <w:p w:rsidR="00204676" w:rsidRPr="00B53734" w:rsidRDefault="00204676" w:rsidP="00040D8D">
      <w:pPr>
        <w:pStyle w:val="a6"/>
        <w:widowControl w:val="0"/>
        <w:autoSpaceDE w:val="0"/>
        <w:autoSpaceDN w:val="0"/>
        <w:adjustRightInd w:val="0"/>
        <w:spacing w:after="0" w:line="240" w:lineRule="auto"/>
        <w:ind w:left="0"/>
        <w:jc w:val="both"/>
        <w:rPr>
          <w:rFonts w:ascii="Times New Roman" w:eastAsia="Times New Roman" w:hAnsi="Times New Roman" w:cs="Times New Roman"/>
          <w:b/>
          <w:bCs/>
          <w:color w:val="000000"/>
          <w:sz w:val="28"/>
          <w:szCs w:val="28"/>
        </w:rPr>
      </w:pPr>
    </w:p>
    <w:p w:rsidR="00204676" w:rsidRPr="00B53734" w:rsidRDefault="00204676" w:rsidP="00040D8D">
      <w:pPr>
        <w:pStyle w:val="a6"/>
        <w:widowControl w:val="0"/>
        <w:numPr>
          <w:ilvl w:val="1"/>
          <w:numId w:val="1"/>
        </w:numPr>
        <w:autoSpaceDE w:val="0"/>
        <w:autoSpaceDN w:val="0"/>
        <w:adjustRightInd w:val="0"/>
        <w:spacing w:after="0" w:line="240" w:lineRule="auto"/>
        <w:ind w:left="0" w:firstLine="720"/>
        <w:jc w:val="both"/>
        <w:rPr>
          <w:rFonts w:ascii="Times New Roman" w:eastAsia="Times New Roman" w:hAnsi="Times New Roman" w:cs="Times New Roman"/>
          <w:bCs/>
          <w:color w:val="000000"/>
          <w:sz w:val="28"/>
          <w:szCs w:val="28"/>
        </w:rPr>
      </w:pPr>
      <w:r w:rsidRPr="00B53734">
        <w:rPr>
          <w:rFonts w:ascii="Times New Roman" w:eastAsia="Times New Roman" w:hAnsi="Times New Roman" w:cs="Times New Roman"/>
          <w:bCs/>
          <w:color w:val="000000"/>
          <w:sz w:val="28"/>
          <w:szCs w:val="28"/>
        </w:rPr>
        <w:t xml:space="preserve">Стороны несут ответственность за неисполнение </w:t>
      </w:r>
      <w:r w:rsidR="00040D8D">
        <w:rPr>
          <w:rFonts w:ascii="Times New Roman" w:eastAsia="Times New Roman" w:hAnsi="Times New Roman" w:cs="Times New Roman"/>
          <w:bCs/>
          <w:color w:val="000000"/>
          <w:sz w:val="28"/>
          <w:szCs w:val="28"/>
        </w:rPr>
        <w:br/>
      </w:r>
      <w:r w:rsidRPr="00B53734">
        <w:rPr>
          <w:rFonts w:ascii="Times New Roman" w:eastAsia="Times New Roman" w:hAnsi="Times New Roman" w:cs="Times New Roman"/>
          <w:bCs/>
          <w:color w:val="000000"/>
          <w:sz w:val="28"/>
          <w:szCs w:val="28"/>
        </w:rPr>
        <w:t>или ненадлежащее исполнение своих обязательств по настоящему Соглашению в соответствии с законодательством Российской Федерации.</w:t>
      </w:r>
    </w:p>
    <w:p w:rsidR="005113C0" w:rsidRPr="00B53734" w:rsidRDefault="005113C0" w:rsidP="00040D8D">
      <w:pPr>
        <w:pStyle w:val="a6"/>
        <w:widowControl w:val="0"/>
        <w:autoSpaceDE w:val="0"/>
        <w:autoSpaceDN w:val="0"/>
        <w:adjustRightInd w:val="0"/>
        <w:spacing w:after="0" w:line="240" w:lineRule="auto"/>
        <w:ind w:left="0"/>
        <w:jc w:val="both"/>
        <w:rPr>
          <w:rFonts w:ascii="Times New Roman" w:eastAsia="Times New Roman" w:hAnsi="Times New Roman" w:cs="Times New Roman"/>
          <w:b/>
          <w:bCs/>
          <w:color w:val="000000"/>
          <w:sz w:val="28"/>
          <w:szCs w:val="28"/>
        </w:rPr>
      </w:pPr>
    </w:p>
    <w:p w:rsidR="008604D0" w:rsidRPr="00B53734" w:rsidRDefault="008604D0" w:rsidP="00040D8D">
      <w:pPr>
        <w:pStyle w:val="a6"/>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s="Times New Roman"/>
          <w:b/>
          <w:bCs/>
          <w:color w:val="000000"/>
          <w:sz w:val="28"/>
          <w:szCs w:val="28"/>
        </w:rPr>
      </w:pPr>
      <w:r w:rsidRPr="00B53734">
        <w:rPr>
          <w:rFonts w:ascii="Times New Roman" w:eastAsia="Times New Roman" w:hAnsi="Times New Roman" w:cs="Times New Roman"/>
          <w:b/>
          <w:bCs/>
          <w:color w:val="000000"/>
          <w:sz w:val="28"/>
          <w:szCs w:val="28"/>
        </w:rPr>
        <w:t>Заключительные положения</w:t>
      </w:r>
    </w:p>
    <w:p w:rsidR="00204676" w:rsidRPr="00B53734" w:rsidRDefault="00204676" w:rsidP="00040D8D">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sz w:val="28"/>
          <w:szCs w:val="28"/>
        </w:rPr>
      </w:pPr>
    </w:p>
    <w:p w:rsidR="00E84D47" w:rsidRPr="00E84D47" w:rsidRDefault="008604D0" w:rsidP="00E84D47">
      <w:pPr>
        <w:pStyle w:val="a6"/>
        <w:widowControl w:val="0"/>
        <w:numPr>
          <w:ilvl w:val="1"/>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en-US"/>
        </w:rPr>
      </w:pPr>
      <w:r w:rsidRPr="00B53734">
        <w:rPr>
          <w:rFonts w:ascii="Times New Roman" w:eastAsia="Times New Roman" w:hAnsi="Times New Roman" w:cs="Times New Roman"/>
          <w:bCs/>
          <w:color w:val="000000"/>
          <w:sz w:val="28"/>
          <w:szCs w:val="28"/>
        </w:rPr>
        <w:t xml:space="preserve">Настоящее </w:t>
      </w:r>
      <w:r w:rsidR="00E84D47" w:rsidRPr="00E84D47">
        <w:rPr>
          <w:rFonts w:ascii="Times New Roman" w:eastAsia="Times New Roman" w:hAnsi="Times New Roman" w:cs="Times New Roman"/>
          <w:sz w:val="28"/>
          <w:szCs w:val="28"/>
          <w:lang w:eastAsia="en-US"/>
        </w:rPr>
        <w:t xml:space="preserve">Соглашение заключается Сторонами на основании _______________________ и действует 1 год.* </w:t>
      </w:r>
    </w:p>
    <w:p w:rsidR="008604D0" w:rsidRPr="00E84D47" w:rsidRDefault="00E84D47" w:rsidP="00E84D47">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E84D47">
        <w:rPr>
          <w:rFonts w:ascii="Times New Roman" w:eastAsia="Times New Roman" w:hAnsi="Times New Roman" w:cs="Times New Roman"/>
          <w:sz w:val="28"/>
          <w:szCs w:val="28"/>
          <w:lang w:eastAsia="en-US"/>
        </w:rPr>
        <w:t>*В случае заключения организацией государственного контракта, договора или иного соглашения, в соответствии с законодательством Российской Федерации, с Центральными исполнительными органами государственной власти Московской области или органами местного самоуправления Московской области, срок действия настоящего Соглашения равен сроку действия заключенного государственного контракта, договора или иного соглашения. При сроке действия заключенного государственного контракта, договора или иного соглашения менее трех месяцев Соглашение заключается сторонами на срок, равный 1 году.</w:t>
      </w:r>
    </w:p>
    <w:p w:rsidR="008604D0" w:rsidRPr="00B53734" w:rsidRDefault="008604D0" w:rsidP="00040D8D">
      <w:pPr>
        <w:pStyle w:val="a6"/>
        <w:widowControl w:val="0"/>
        <w:numPr>
          <w:ilvl w:val="1"/>
          <w:numId w:val="1"/>
        </w:numPr>
        <w:autoSpaceDE w:val="0"/>
        <w:autoSpaceDN w:val="0"/>
        <w:adjustRightInd w:val="0"/>
        <w:spacing w:after="0" w:line="240" w:lineRule="auto"/>
        <w:ind w:left="0" w:firstLine="720"/>
        <w:jc w:val="both"/>
        <w:rPr>
          <w:rFonts w:ascii="Times New Roman" w:eastAsia="Times New Roman" w:hAnsi="Times New Roman" w:cs="Times New Roman"/>
          <w:bCs/>
          <w:color w:val="000000"/>
          <w:sz w:val="28"/>
          <w:szCs w:val="28"/>
        </w:rPr>
      </w:pPr>
      <w:r w:rsidRPr="00B53734">
        <w:rPr>
          <w:rFonts w:ascii="Times New Roman" w:eastAsia="Times New Roman" w:hAnsi="Times New Roman" w:cs="Times New Roman"/>
          <w:sz w:val="28"/>
          <w:szCs w:val="28"/>
        </w:rPr>
        <w:t>По взаимному согласию Сторон в текст Соглашения могут вноситься изменения и дополнения, а также могут приниматься (заключаться, подписываться) дополнительные соглашения и (или) иные документы, обусловленные необходимостью и не противоречащие действующему законодательству. При этом Стороны обеспечивают непрерывность информационного обмена.</w:t>
      </w:r>
    </w:p>
    <w:p w:rsidR="008604D0" w:rsidRPr="00B53734" w:rsidRDefault="008604D0" w:rsidP="00040D8D">
      <w:pPr>
        <w:pStyle w:val="a6"/>
        <w:widowControl w:val="0"/>
        <w:numPr>
          <w:ilvl w:val="1"/>
          <w:numId w:val="1"/>
        </w:numPr>
        <w:autoSpaceDE w:val="0"/>
        <w:autoSpaceDN w:val="0"/>
        <w:adjustRightInd w:val="0"/>
        <w:spacing w:after="0" w:line="240" w:lineRule="auto"/>
        <w:ind w:left="0" w:firstLine="720"/>
        <w:jc w:val="both"/>
        <w:rPr>
          <w:rFonts w:ascii="Times New Roman" w:eastAsia="Times New Roman" w:hAnsi="Times New Roman" w:cs="Times New Roman"/>
          <w:bCs/>
          <w:color w:val="000000"/>
          <w:sz w:val="28"/>
          <w:szCs w:val="28"/>
        </w:rPr>
      </w:pPr>
      <w:r w:rsidRPr="00B53734">
        <w:rPr>
          <w:rFonts w:ascii="Times New Roman" w:eastAsia="Times New Roman" w:hAnsi="Times New Roman" w:cs="Times New Roman"/>
          <w:bCs/>
          <w:color w:val="000000"/>
          <w:sz w:val="28"/>
          <w:szCs w:val="28"/>
        </w:rPr>
        <w:t xml:space="preserve">Настоящее Соглашение может быть расторгнуто по инициативе любой Стороны, о чем необходимо письменно уведомить каждую Сторону </w:t>
      </w:r>
      <w:r w:rsidR="00A07507">
        <w:rPr>
          <w:rFonts w:ascii="Times New Roman" w:eastAsia="Times New Roman" w:hAnsi="Times New Roman" w:cs="Times New Roman"/>
          <w:bCs/>
          <w:color w:val="000000"/>
          <w:sz w:val="28"/>
          <w:szCs w:val="28"/>
        </w:rPr>
        <w:br/>
      </w:r>
      <w:r w:rsidRPr="00B53734">
        <w:rPr>
          <w:rFonts w:ascii="Times New Roman" w:eastAsia="Times New Roman" w:hAnsi="Times New Roman" w:cs="Times New Roman"/>
          <w:bCs/>
          <w:color w:val="000000"/>
          <w:sz w:val="28"/>
          <w:szCs w:val="28"/>
        </w:rPr>
        <w:t>не позднее чем за 1</w:t>
      </w:r>
      <w:r w:rsidR="006B03E7" w:rsidRPr="00B53734">
        <w:rPr>
          <w:rFonts w:ascii="Times New Roman" w:eastAsia="Times New Roman" w:hAnsi="Times New Roman" w:cs="Times New Roman"/>
          <w:bCs/>
          <w:color w:val="000000"/>
          <w:sz w:val="28"/>
          <w:szCs w:val="28"/>
        </w:rPr>
        <w:t>0</w:t>
      </w:r>
      <w:r w:rsidRPr="00B53734">
        <w:rPr>
          <w:rFonts w:ascii="Times New Roman" w:eastAsia="Times New Roman" w:hAnsi="Times New Roman" w:cs="Times New Roman"/>
          <w:bCs/>
          <w:color w:val="000000"/>
          <w:sz w:val="28"/>
          <w:szCs w:val="28"/>
        </w:rPr>
        <w:t xml:space="preserve"> (</w:t>
      </w:r>
      <w:r w:rsidR="006B03E7" w:rsidRPr="00B53734">
        <w:rPr>
          <w:rFonts w:ascii="Times New Roman" w:eastAsia="Times New Roman" w:hAnsi="Times New Roman" w:cs="Times New Roman"/>
          <w:bCs/>
          <w:color w:val="000000"/>
          <w:sz w:val="28"/>
          <w:szCs w:val="28"/>
        </w:rPr>
        <w:t>десять</w:t>
      </w:r>
      <w:r w:rsidRPr="00B53734">
        <w:rPr>
          <w:rFonts w:ascii="Times New Roman" w:eastAsia="Times New Roman" w:hAnsi="Times New Roman" w:cs="Times New Roman"/>
          <w:bCs/>
          <w:color w:val="000000"/>
          <w:sz w:val="28"/>
          <w:szCs w:val="28"/>
        </w:rPr>
        <w:t xml:space="preserve">) </w:t>
      </w:r>
      <w:r w:rsidR="006B03E7" w:rsidRPr="00B53734">
        <w:rPr>
          <w:rFonts w:ascii="Times New Roman" w:eastAsia="Times New Roman" w:hAnsi="Times New Roman" w:cs="Times New Roman"/>
          <w:bCs/>
          <w:color w:val="000000"/>
          <w:sz w:val="28"/>
          <w:szCs w:val="28"/>
        </w:rPr>
        <w:t xml:space="preserve">дней </w:t>
      </w:r>
      <w:r w:rsidRPr="00B53734">
        <w:rPr>
          <w:rFonts w:ascii="Times New Roman" w:eastAsia="Times New Roman" w:hAnsi="Times New Roman" w:cs="Times New Roman"/>
          <w:bCs/>
          <w:color w:val="000000"/>
          <w:sz w:val="28"/>
          <w:szCs w:val="28"/>
        </w:rPr>
        <w:t xml:space="preserve">до его расторжения. </w:t>
      </w:r>
    </w:p>
    <w:p w:rsidR="008604D0" w:rsidRPr="00B53734" w:rsidRDefault="00E2148E" w:rsidP="00040D8D">
      <w:pPr>
        <w:pStyle w:val="a6"/>
        <w:widowControl w:val="0"/>
        <w:numPr>
          <w:ilvl w:val="1"/>
          <w:numId w:val="1"/>
        </w:numPr>
        <w:autoSpaceDE w:val="0"/>
        <w:autoSpaceDN w:val="0"/>
        <w:adjustRightInd w:val="0"/>
        <w:spacing w:after="0" w:line="240" w:lineRule="auto"/>
        <w:ind w:left="0" w:firstLine="720"/>
        <w:jc w:val="both"/>
        <w:rPr>
          <w:rFonts w:ascii="Times New Roman" w:eastAsia="Times New Roman" w:hAnsi="Times New Roman" w:cs="Times New Roman"/>
          <w:bCs/>
          <w:color w:val="000000"/>
          <w:sz w:val="28"/>
          <w:szCs w:val="28"/>
        </w:rPr>
      </w:pPr>
      <w:r w:rsidRPr="00B53734">
        <w:rPr>
          <w:rFonts w:ascii="Times New Roman" w:eastAsia="Times New Roman" w:hAnsi="Times New Roman" w:cs="Times New Roman"/>
          <w:bCs/>
          <w:color w:val="000000"/>
          <w:sz w:val="28"/>
          <w:szCs w:val="28"/>
        </w:rPr>
        <w:t>Оператор</w:t>
      </w:r>
      <w:r w:rsidR="008604D0" w:rsidRPr="00B53734">
        <w:rPr>
          <w:rFonts w:ascii="Times New Roman" w:eastAsia="Times New Roman" w:hAnsi="Times New Roman" w:cs="Times New Roman"/>
          <w:bCs/>
          <w:color w:val="000000"/>
          <w:sz w:val="28"/>
          <w:szCs w:val="28"/>
        </w:rPr>
        <w:t xml:space="preserve"> может расторгнуть Соглашение в одностороннем порядке, направив об этом письменное уведомление за </w:t>
      </w:r>
      <w:r w:rsidR="006B03E7" w:rsidRPr="00B53734">
        <w:rPr>
          <w:rFonts w:ascii="Times New Roman" w:eastAsia="Times New Roman" w:hAnsi="Times New Roman" w:cs="Times New Roman"/>
          <w:bCs/>
          <w:color w:val="000000"/>
          <w:sz w:val="28"/>
          <w:szCs w:val="28"/>
        </w:rPr>
        <w:t>10 (десять) дней</w:t>
      </w:r>
      <w:r w:rsidR="008604D0" w:rsidRPr="00B53734">
        <w:rPr>
          <w:rFonts w:ascii="Times New Roman" w:eastAsia="Times New Roman" w:hAnsi="Times New Roman" w:cs="Times New Roman"/>
          <w:bCs/>
          <w:color w:val="000000"/>
          <w:sz w:val="28"/>
          <w:szCs w:val="28"/>
        </w:rPr>
        <w:t xml:space="preserve"> </w:t>
      </w:r>
      <w:r w:rsidR="00A07507">
        <w:rPr>
          <w:rFonts w:ascii="Times New Roman" w:eastAsia="Times New Roman" w:hAnsi="Times New Roman" w:cs="Times New Roman"/>
          <w:bCs/>
          <w:color w:val="000000"/>
          <w:sz w:val="28"/>
          <w:szCs w:val="28"/>
        </w:rPr>
        <w:br/>
      </w:r>
      <w:r w:rsidR="008604D0" w:rsidRPr="00B53734">
        <w:rPr>
          <w:rFonts w:ascii="Times New Roman" w:eastAsia="Times New Roman" w:hAnsi="Times New Roman" w:cs="Times New Roman"/>
          <w:bCs/>
          <w:color w:val="000000"/>
          <w:sz w:val="28"/>
          <w:szCs w:val="28"/>
        </w:rPr>
        <w:t xml:space="preserve">до предполагаемой даты расторжения Соглашения, в случаях неоднократного (более </w:t>
      </w:r>
      <w:r w:rsidR="00226F3D" w:rsidRPr="00B53734">
        <w:rPr>
          <w:rFonts w:ascii="Times New Roman" w:eastAsia="Times New Roman" w:hAnsi="Times New Roman" w:cs="Times New Roman"/>
          <w:bCs/>
          <w:color w:val="000000"/>
          <w:sz w:val="28"/>
          <w:szCs w:val="28"/>
        </w:rPr>
        <w:t>трёх</w:t>
      </w:r>
      <w:r w:rsidR="008604D0" w:rsidRPr="00B53734">
        <w:rPr>
          <w:rFonts w:ascii="Times New Roman" w:eastAsia="Times New Roman" w:hAnsi="Times New Roman" w:cs="Times New Roman"/>
          <w:bCs/>
          <w:color w:val="000000"/>
          <w:sz w:val="28"/>
          <w:szCs w:val="28"/>
        </w:rPr>
        <w:t xml:space="preserve"> раз):</w:t>
      </w:r>
    </w:p>
    <w:p w:rsidR="008604D0" w:rsidRPr="00B53734" w:rsidRDefault="008604D0" w:rsidP="00040D8D">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sz w:val="28"/>
          <w:szCs w:val="28"/>
        </w:rPr>
      </w:pPr>
      <w:r w:rsidRPr="00B53734">
        <w:rPr>
          <w:rFonts w:ascii="Times New Roman" w:eastAsia="Times New Roman" w:hAnsi="Times New Roman" w:cs="Times New Roman"/>
          <w:bCs/>
          <w:color w:val="000000"/>
          <w:sz w:val="28"/>
          <w:szCs w:val="28"/>
        </w:rPr>
        <w:t xml:space="preserve">а) нарушения </w:t>
      </w:r>
      <w:r w:rsidR="00C74AC2">
        <w:rPr>
          <w:rFonts w:ascii="Times New Roman" w:eastAsia="Times New Roman" w:hAnsi="Times New Roman" w:cs="Times New Roman"/>
          <w:bCs/>
          <w:color w:val="000000"/>
          <w:sz w:val="28"/>
          <w:szCs w:val="28"/>
        </w:rPr>
        <w:t>Организацией</w:t>
      </w:r>
      <w:r w:rsidRPr="00B53734">
        <w:rPr>
          <w:rFonts w:ascii="Times New Roman" w:eastAsia="Times New Roman" w:hAnsi="Times New Roman" w:cs="Times New Roman"/>
          <w:bCs/>
          <w:color w:val="000000"/>
          <w:sz w:val="28"/>
          <w:szCs w:val="28"/>
        </w:rPr>
        <w:t xml:space="preserve"> обязанности по передаче информации, предусмотренной </w:t>
      </w:r>
      <w:r w:rsidR="00E2148E" w:rsidRPr="00B53734">
        <w:rPr>
          <w:rFonts w:ascii="Times New Roman" w:eastAsia="Times New Roman" w:hAnsi="Times New Roman" w:cs="Times New Roman"/>
          <w:bCs/>
          <w:color w:val="000000"/>
          <w:sz w:val="28"/>
          <w:szCs w:val="28"/>
        </w:rPr>
        <w:t>Соглашени</w:t>
      </w:r>
      <w:r w:rsidR="008B6BAC" w:rsidRPr="00B53734">
        <w:rPr>
          <w:rFonts w:ascii="Times New Roman" w:eastAsia="Times New Roman" w:hAnsi="Times New Roman" w:cs="Times New Roman"/>
          <w:bCs/>
          <w:color w:val="000000"/>
          <w:sz w:val="28"/>
          <w:szCs w:val="28"/>
        </w:rPr>
        <w:t>ем</w:t>
      </w:r>
      <w:r w:rsidR="00E2148E" w:rsidRPr="00B53734">
        <w:rPr>
          <w:rFonts w:ascii="Times New Roman" w:eastAsia="Times New Roman" w:hAnsi="Times New Roman" w:cs="Times New Roman"/>
          <w:bCs/>
          <w:color w:val="000000"/>
          <w:sz w:val="28"/>
          <w:szCs w:val="28"/>
        </w:rPr>
        <w:t>.</w:t>
      </w:r>
      <w:r w:rsidRPr="00B53734">
        <w:rPr>
          <w:rFonts w:ascii="Times New Roman" w:eastAsia="Times New Roman" w:hAnsi="Times New Roman" w:cs="Times New Roman"/>
          <w:bCs/>
          <w:color w:val="000000"/>
          <w:sz w:val="28"/>
          <w:szCs w:val="28"/>
        </w:rPr>
        <w:t xml:space="preserve"> </w:t>
      </w:r>
    </w:p>
    <w:p w:rsidR="008604D0" w:rsidRDefault="008604D0" w:rsidP="00040D8D">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sz w:val="28"/>
          <w:szCs w:val="28"/>
        </w:rPr>
      </w:pPr>
      <w:r w:rsidRPr="00B53734">
        <w:rPr>
          <w:rFonts w:ascii="Times New Roman" w:eastAsia="Times New Roman" w:hAnsi="Times New Roman" w:cs="Times New Roman"/>
          <w:bCs/>
          <w:color w:val="000000"/>
          <w:sz w:val="28"/>
          <w:szCs w:val="28"/>
        </w:rPr>
        <w:t>б) нарушения требований к передаваемой информации</w:t>
      </w:r>
      <w:r w:rsidR="00167673" w:rsidRPr="00B53734">
        <w:rPr>
          <w:rFonts w:ascii="Times New Roman" w:eastAsia="Times New Roman" w:hAnsi="Times New Roman" w:cs="Times New Roman"/>
          <w:bCs/>
          <w:color w:val="000000"/>
          <w:sz w:val="28"/>
          <w:szCs w:val="28"/>
        </w:rPr>
        <w:t xml:space="preserve"> и ее составу</w:t>
      </w:r>
      <w:r w:rsidRPr="00B53734">
        <w:rPr>
          <w:rFonts w:ascii="Times New Roman" w:eastAsia="Times New Roman" w:hAnsi="Times New Roman" w:cs="Times New Roman"/>
          <w:bCs/>
          <w:color w:val="000000"/>
          <w:sz w:val="28"/>
          <w:szCs w:val="28"/>
        </w:rPr>
        <w:t xml:space="preserve">, </w:t>
      </w:r>
      <w:r w:rsidR="00167673" w:rsidRPr="00B53734">
        <w:rPr>
          <w:rFonts w:ascii="Times New Roman" w:eastAsia="Times New Roman" w:hAnsi="Times New Roman" w:cs="Times New Roman"/>
          <w:bCs/>
          <w:color w:val="000000"/>
          <w:sz w:val="28"/>
          <w:szCs w:val="28"/>
        </w:rPr>
        <w:t>предусмотренных Соглашени</w:t>
      </w:r>
      <w:r w:rsidR="008B6BAC" w:rsidRPr="00B53734">
        <w:rPr>
          <w:rFonts w:ascii="Times New Roman" w:eastAsia="Times New Roman" w:hAnsi="Times New Roman" w:cs="Times New Roman"/>
          <w:bCs/>
          <w:color w:val="000000"/>
          <w:sz w:val="28"/>
          <w:szCs w:val="28"/>
        </w:rPr>
        <w:t>ем</w:t>
      </w:r>
      <w:r w:rsidR="00167673" w:rsidRPr="00B53734">
        <w:rPr>
          <w:rFonts w:ascii="Times New Roman" w:eastAsia="Times New Roman" w:hAnsi="Times New Roman" w:cs="Times New Roman"/>
          <w:bCs/>
          <w:color w:val="000000"/>
          <w:sz w:val="28"/>
          <w:szCs w:val="28"/>
        </w:rPr>
        <w:t>.</w:t>
      </w:r>
    </w:p>
    <w:p w:rsidR="007F62F6" w:rsidRPr="00B53734" w:rsidRDefault="007F62F6" w:rsidP="00040D8D">
      <w:pPr>
        <w:pStyle w:val="a6"/>
        <w:widowControl w:val="0"/>
        <w:numPr>
          <w:ilvl w:val="1"/>
          <w:numId w:val="1"/>
        </w:numPr>
        <w:autoSpaceDE w:val="0"/>
        <w:autoSpaceDN w:val="0"/>
        <w:adjustRightInd w:val="0"/>
        <w:spacing w:after="0" w:line="240" w:lineRule="auto"/>
        <w:ind w:left="0"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В рамках настоящего соглашения Оператор имеет право </w:t>
      </w:r>
      <w:r w:rsidR="00040D8D">
        <w:rPr>
          <w:rFonts w:ascii="Times New Roman" w:eastAsia="Times New Roman" w:hAnsi="Times New Roman" w:cs="Times New Roman"/>
          <w:bCs/>
          <w:color w:val="000000"/>
          <w:sz w:val="28"/>
          <w:szCs w:val="28"/>
        </w:rPr>
        <w:br/>
      </w:r>
      <w:r>
        <w:rPr>
          <w:rFonts w:ascii="Times New Roman" w:eastAsia="Times New Roman" w:hAnsi="Times New Roman" w:cs="Times New Roman"/>
          <w:bCs/>
          <w:color w:val="000000"/>
          <w:sz w:val="28"/>
          <w:szCs w:val="28"/>
        </w:rPr>
        <w:t xml:space="preserve">на передачу информации относительно </w:t>
      </w:r>
      <w:r w:rsidR="00C74AC2">
        <w:rPr>
          <w:rFonts w:ascii="Times New Roman" w:eastAsia="Times New Roman" w:hAnsi="Times New Roman" w:cs="Times New Roman"/>
          <w:bCs/>
          <w:color w:val="000000"/>
          <w:sz w:val="28"/>
          <w:szCs w:val="28"/>
        </w:rPr>
        <w:t>Организации</w:t>
      </w:r>
      <w:r>
        <w:rPr>
          <w:rFonts w:ascii="Times New Roman" w:eastAsia="Times New Roman" w:hAnsi="Times New Roman" w:cs="Times New Roman"/>
          <w:bCs/>
          <w:color w:val="000000"/>
          <w:sz w:val="28"/>
          <w:szCs w:val="28"/>
        </w:rPr>
        <w:t xml:space="preserve">, указанной </w:t>
      </w:r>
      <w:r w:rsidR="00040D8D">
        <w:rPr>
          <w:rFonts w:ascii="Times New Roman" w:eastAsia="Times New Roman" w:hAnsi="Times New Roman" w:cs="Times New Roman"/>
          <w:bCs/>
          <w:color w:val="000000"/>
          <w:sz w:val="28"/>
          <w:szCs w:val="28"/>
        </w:rPr>
        <w:br/>
      </w:r>
      <w:r>
        <w:rPr>
          <w:rFonts w:ascii="Times New Roman" w:eastAsia="Times New Roman" w:hAnsi="Times New Roman" w:cs="Times New Roman"/>
          <w:bCs/>
          <w:color w:val="000000"/>
          <w:sz w:val="28"/>
          <w:szCs w:val="28"/>
        </w:rPr>
        <w:t>в приложениях к Соглашению, в другие государственные информационные системы.</w:t>
      </w:r>
    </w:p>
    <w:p w:rsidR="008604D0" w:rsidRPr="00B53734" w:rsidRDefault="008604D0" w:rsidP="00040D8D">
      <w:pPr>
        <w:pStyle w:val="a6"/>
        <w:widowControl w:val="0"/>
        <w:numPr>
          <w:ilvl w:val="1"/>
          <w:numId w:val="1"/>
        </w:numPr>
        <w:autoSpaceDE w:val="0"/>
        <w:autoSpaceDN w:val="0"/>
        <w:adjustRightInd w:val="0"/>
        <w:spacing w:after="0" w:line="240" w:lineRule="auto"/>
        <w:ind w:left="0" w:firstLine="720"/>
        <w:jc w:val="both"/>
        <w:rPr>
          <w:rFonts w:ascii="Times New Roman" w:eastAsia="Times New Roman" w:hAnsi="Times New Roman" w:cs="Times New Roman"/>
          <w:bCs/>
          <w:color w:val="000000"/>
          <w:sz w:val="28"/>
          <w:szCs w:val="28"/>
        </w:rPr>
      </w:pPr>
      <w:r w:rsidRPr="00B53734">
        <w:rPr>
          <w:rFonts w:ascii="Times New Roman" w:eastAsia="Times New Roman" w:hAnsi="Times New Roman" w:cs="Times New Roman"/>
          <w:bCs/>
          <w:color w:val="000000"/>
          <w:sz w:val="28"/>
          <w:szCs w:val="28"/>
        </w:rPr>
        <w:t>Настоящее Соглашение заключено и подписано в двух экземплярах, имеющих одинаковую юридическую силу, по экземпляру</w:t>
      </w:r>
      <w:r w:rsidR="003813EB">
        <w:rPr>
          <w:rFonts w:ascii="Times New Roman" w:eastAsia="Times New Roman" w:hAnsi="Times New Roman" w:cs="Times New Roman"/>
          <w:bCs/>
          <w:color w:val="000000"/>
          <w:sz w:val="28"/>
          <w:szCs w:val="28"/>
        </w:rPr>
        <w:t xml:space="preserve"> </w:t>
      </w:r>
      <w:r w:rsidR="00040D8D">
        <w:rPr>
          <w:rFonts w:ascii="Times New Roman" w:eastAsia="Times New Roman" w:hAnsi="Times New Roman" w:cs="Times New Roman"/>
          <w:bCs/>
          <w:color w:val="000000"/>
          <w:sz w:val="28"/>
          <w:szCs w:val="28"/>
        </w:rPr>
        <w:br/>
      </w:r>
      <w:r w:rsidR="003813EB">
        <w:rPr>
          <w:rFonts w:ascii="Times New Roman" w:eastAsia="Times New Roman" w:hAnsi="Times New Roman" w:cs="Times New Roman"/>
          <w:bCs/>
          <w:color w:val="000000"/>
          <w:sz w:val="28"/>
          <w:szCs w:val="28"/>
        </w:rPr>
        <w:t>для</w:t>
      </w:r>
      <w:r w:rsidRPr="00B53734">
        <w:rPr>
          <w:rFonts w:ascii="Times New Roman" w:eastAsia="Times New Roman" w:hAnsi="Times New Roman" w:cs="Times New Roman"/>
          <w:bCs/>
          <w:color w:val="000000"/>
          <w:sz w:val="28"/>
          <w:szCs w:val="28"/>
        </w:rPr>
        <w:t xml:space="preserve"> каждой из Сторон.</w:t>
      </w:r>
    </w:p>
    <w:p w:rsidR="00B46C30" w:rsidRDefault="00B46C30" w:rsidP="00040D8D">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48535C" w:rsidRDefault="0048535C" w:rsidP="00040D8D">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DD3D25" w:rsidRPr="00B53734" w:rsidRDefault="00DD3D25" w:rsidP="00040D8D">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8604D0" w:rsidRPr="00B53734" w:rsidRDefault="008604D0" w:rsidP="00040D8D">
      <w:pPr>
        <w:pStyle w:val="a6"/>
        <w:widowControl w:val="0"/>
        <w:numPr>
          <w:ilvl w:val="0"/>
          <w:numId w:val="1"/>
        </w:numPr>
        <w:autoSpaceDE w:val="0"/>
        <w:autoSpaceDN w:val="0"/>
        <w:adjustRightInd w:val="0"/>
        <w:spacing w:after="0" w:line="240" w:lineRule="auto"/>
        <w:ind w:left="0"/>
        <w:jc w:val="center"/>
        <w:rPr>
          <w:rFonts w:ascii="Times New Roman" w:eastAsia="Times New Roman" w:hAnsi="Times New Roman" w:cs="Times New Roman"/>
          <w:b/>
          <w:bCs/>
          <w:color w:val="000000"/>
          <w:sz w:val="28"/>
          <w:szCs w:val="28"/>
        </w:rPr>
      </w:pPr>
      <w:r w:rsidRPr="00B53734">
        <w:rPr>
          <w:rFonts w:ascii="Times New Roman" w:eastAsia="Times New Roman" w:hAnsi="Times New Roman" w:cs="Times New Roman"/>
          <w:b/>
          <w:bCs/>
          <w:color w:val="000000"/>
          <w:sz w:val="28"/>
          <w:szCs w:val="28"/>
        </w:rPr>
        <w:t>Адреса и подписи Сторон:</w:t>
      </w:r>
    </w:p>
    <w:p w:rsidR="00167673" w:rsidRPr="00B53734" w:rsidRDefault="00167673" w:rsidP="00040D8D">
      <w:pPr>
        <w:pStyle w:val="a6"/>
        <w:widowControl w:val="0"/>
        <w:autoSpaceDE w:val="0"/>
        <w:autoSpaceDN w:val="0"/>
        <w:adjustRightInd w:val="0"/>
        <w:spacing w:after="0" w:line="240" w:lineRule="auto"/>
        <w:ind w:left="0"/>
        <w:rPr>
          <w:rFonts w:ascii="Times New Roman" w:eastAsia="Times New Roman" w:hAnsi="Times New Roman" w:cs="Times New Roman"/>
          <w:b/>
          <w:bCs/>
          <w:color w:val="000000"/>
          <w:sz w:val="28"/>
          <w:szCs w:val="28"/>
        </w:rPr>
      </w:pPr>
    </w:p>
    <w:tbl>
      <w:tblPr>
        <w:tblW w:w="9344" w:type="dxa"/>
        <w:tblLayout w:type="fixed"/>
        <w:tblLook w:val="01E0" w:firstRow="1" w:lastRow="1" w:firstColumn="1" w:lastColumn="1" w:noHBand="0" w:noVBand="0"/>
      </w:tblPr>
      <w:tblGrid>
        <w:gridCol w:w="4673"/>
        <w:gridCol w:w="4671"/>
      </w:tblGrid>
      <w:tr w:rsidR="00CB3BBF" w:rsidRPr="00B53734" w:rsidTr="00CB3BBF">
        <w:trPr>
          <w:trHeight w:val="8676"/>
        </w:trPr>
        <w:tc>
          <w:tcPr>
            <w:tcW w:w="4673" w:type="dxa"/>
          </w:tcPr>
          <w:p w:rsidR="00CB3BBF" w:rsidRPr="00B53734" w:rsidRDefault="00CB3BBF" w:rsidP="00040D8D">
            <w:pPr>
              <w:widowControl w:val="0"/>
              <w:tabs>
                <w:tab w:val="num" w:pos="0"/>
              </w:tabs>
              <w:autoSpaceDE w:val="0"/>
              <w:autoSpaceDN w:val="0"/>
              <w:adjustRightInd w:val="0"/>
              <w:snapToGri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Cs/>
                <w:color w:val="000000"/>
                <w:sz w:val="28"/>
                <w:szCs w:val="28"/>
              </w:rPr>
              <w:t>Организация</w:t>
            </w:r>
          </w:p>
          <w:p w:rsidR="00CB3BBF" w:rsidRPr="00B53734" w:rsidRDefault="00CB3BBF" w:rsidP="00040D8D">
            <w:pPr>
              <w:widowControl w:val="0"/>
              <w:spacing w:after="0" w:line="240" w:lineRule="auto"/>
              <w:rPr>
                <w:rFonts w:ascii="Times New Roman" w:eastAsia="Times New Roman" w:hAnsi="Times New Roman" w:cs="Times New Roman"/>
                <w:b/>
                <w:snapToGrid w:val="0"/>
                <w:sz w:val="28"/>
                <w:szCs w:val="28"/>
              </w:rPr>
            </w:pPr>
            <w:r w:rsidRPr="00B53734">
              <w:rPr>
                <w:rFonts w:ascii="Times New Roman" w:eastAsia="Times New Roman" w:hAnsi="Times New Roman" w:cs="Times New Roman"/>
                <w:snapToGrid w:val="0"/>
                <w:sz w:val="28"/>
                <w:szCs w:val="28"/>
              </w:rPr>
              <w:t>Ад</w:t>
            </w:r>
            <w:r>
              <w:rPr>
                <w:rFonts w:ascii="Times New Roman" w:eastAsia="Times New Roman" w:hAnsi="Times New Roman" w:cs="Times New Roman"/>
                <w:snapToGrid w:val="0"/>
                <w:sz w:val="28"/>
                <w:szCs w:val="28"/>
              </w:rPr>
              <w:t>рес: ______________________</w:t>
            </w:r>
          </w:p>
          <w:p w:rsidR="00CB3BBF" w:rsidRPr="00B53734" w:rsidRDefault="00CB3BBF" w:rsidP="00040D8D">
            <w:pPr>
              <w:widowControl w:val="0"/>
              <w:spacing w:after="0" w:line="240" w:lineRule="auto"/>
              <w:rPr>
                <w:rFonts w:ascii="Times New Roman" w:eastAsia="Times New Roman" w:hAnsi="Times New Roman" w:cs="Times New Roman"/>
                <w:snapToGrid w:val="0"/>
                <w:sz w:val="28"/>
                <w:szCs w:val="28"/>
              </w:rPr>
            </w:pPr>
            <w:r w:rsidRPr="00B53734">
              <w:rPr>
                <w:rFonts w:ascii="Times New Roman" w:eastAsia="Times New Roman" w:hAnsi="Times New Roman" w:cs="Times New Roman"/>
                <w:snapToGrid w:val="0"/>
                <w:sz w:val="28"/>
                <w:szCs w:val="28"/>
              </w:rPr>
              <w:t>Банковские реквизиты:</w:t>
            </w:r>
          </w:p>
          <w:p w:rsidR="00CB3BBF" w:rsidRPr="00B53734" w:rsidRDefault="00CB3BBF" w:rsidP="00040D8D">
            <w:pPr>
              <w:widowControl w:val="0"/>
              <w:spacing w:after="0" w:line="240" w:lineRule="auto"/>
              <w:rPr>
                <w:rFonts w:ascii="Times New Roman" w:eastAsia="Times New Roman" w:hAnsi="Times New Roman" w:cs="Times New Roman"/>
                <w:snapToGrid w:val="0"/>
                <w:sz w:val="28"/>
                <w:szCs w:val="28"/>
              </w:rPr>
            </w:pPr>
            <w:r w:rsidRPr="00B53734">
              <w:rPr>
                <w:rFonts w:ascii="Times New Roman" w:eastAsia="Times New Roman" w:hAnsi="Times New Roman" w:cs="Times New Roman"/>
                <w:snapToGrid w:val="0"/>
                <w:sz w:val="28"/>
                <w:szCs w:val="28"/>
              </w:rPr>
              <w:t>ИНН _____________,</w:t>
            </w:r>
          </w:p>
          <w:p w:rsidR="00CB3BBF" w:rsidRPr="00B53734" w:rsidRDefault="00CB3BBF" w:rsidP="00040D8D">
            <w:pPr>
              <w:widowControl w:val="0"/>
              <w:spacing w:after="0" w:line="240" w:lineRule="auto"/>
              <w:rPr>
                <w:rFonts w:ascii="Times New Roman" w:eastAsia="Times New Roman" w:hAnsi="Times New Roman" w:cs="Times New Roman"/>
                <w:snapToGrid w:val="0"/>
                <w:sz w:val="28"/>
                <w:szCs w:val="28"/>
              </w:rPr>
            </w:pPr>
            <w:r w:rsidRPr="00B53734">
              <w:rPr>
                <w:rFonts w:ascii="Times New Roman" w:eastAsia="Times New Roman" w:hAnsi="Times New Roman" w:cs="Times New Roman"/>
                <w:snapToGrid w:val="0"/>
                <w:sz w:val="28"/>
                <w:szCs w:val="28"/>
              </w:rPr>
              <w:t>КПП _____________,</w:t>
            </w:r>
          </w:p>
          <w:p w:rsidR="00CB3BBF" w:rsidRPr="00B53734" w:rsidRDefault="00CB3BBF" w:rsidP="00040D8D">
            <w:pPr>
              <w:widowControl w:val="0"/>
              <w:spacing w:after="0" w:line="240" w:lineRule="auto"/>
              <w:rPr>
                <w:rFonts w:ascii="Times New Roman" w:eastAsia="Times New Roman" w:hAnsi="Times New Roman" w:cs="Times New Roman"/>
                <w:snapToGrid w:val="0"/>
                <w:sz w:val="28"/>
                <w:szCs w:val="28"/>
              </w:rPr>
            </w:pPr>
            <w:r w:rsidRPr="00B53734">
              <w:rPr>
                <w:rFonts w:ascii="Times New Roman" w:eastAsia="Times New Roman" w:hAnsi="Times New Roman" w:cs="Times New Roman"/>
                <w:snapToGrid w:val="0"/>
                <w:sz w:val="28"/>
                <w:szCs w:val="28"/>
              </w:rPr>
              <w:t>БИК______________,</w:t>
            </w:r>
          </w:p>
          <w:p w:rsidR="00CB3BBF" w:rsidRPr="00B53734" w:rsidRDefault="00CB3BBF" w:rsidP="00040D8D">
            <w:pPr>
              <w:widowControl w:val="0"/>
              <w:spacing w:after="0" w:line="240" w:lineRule="auto"/>
              <w:rPr>
                <w:rFonts w:ascii="Times New Roman" w:eastAsia="Times New Roman" w:hAnsi="Times New Roman" w:cs="Times New Roman"/>
                <w:snapToGrid w:val="0"/>
                <w:sz w:val="28"/>
                <w:szCs w:val="28"/>
              </w:rPr>
            </w:pPr>
            <w:r w:rsidRPr="00B53734">
              <w:rPr>
                <w:rFonts w:ascii="Times New Roman" w:eastAsia="Times New Roman" w:hAnsi="Times New Roman" w:cs="Times New Roman"/>
                <w:snapToGrid w:val="0"/>
                <w:sz w:val="28"/>
                <w:szCs w:val="28"/>
              </w:rPr>
              <w:t>ОГРН _____________,</w:t>
            </w:r>
          </w:p>
          <w:p w:rsidR="00CB3BBF" w:rsidRPr="00B53734" w:rsidRDefault="00CB3BBF" w:rsidP="00040D8D">
            <w:pPr>
              <w:widowControl w:val="0"/>
              <w:spacing w:after="0" w:line="240" w:lineRule="auto"/>
              <w:rPr>
                <w:rFonts w:ascii="Times New Roman" w:eastAsia="Times New Roman" w:hAnsi="Times New Roman" w:cs="Times New Roman"/>
                <w:snapToGrid w:val="0"/>
                <w:sz w:val="28"/>
                <w:szCs w:val="28"/>
              </w:rPr>
            </w:pPr>
            <w:r w:rsidRPr="00B53734">
              <w:rPr>
                <w:rFonts w:ascii="Times New Roman" w:eastAsia="Times New Roman" w:hAnsi="Times New Roman" w:cs="Times New Roman"/>
                <w:snapToGrid w:val="0"/>
                <w:sz w:val="28"/>
                <w:szCs w:val="28"/>
              </w:rPr>
              <w:t>ОКПО _____________,</w:t>
            </w:r>
          </w:p>
          <w:p w:rsidR="00CB3BBF" w:rsidRPr="00B53734" w:rsidRDefault="00CB3BBF" w:rsidP="00040D8D">
            <w:pPr>
              <w:widowControl w:val="0"/>
              <w:spacing w:after="0" w:line="240" w:lineRule="auto"/>
              <w:rPr>
                <w:rFonts w:ascii="Times New Roman" w:eastAsia="Times New Roman" w:hAnsi="Times New Roman" w:cs="Times New Roman"/>
                <w:snapToGrid w:val="0"/>
                <w:sz w:val="28"/>
                <w:szCs w:val="28"/>
              </w:rPr>
            </w:pPr>
          </w:p>
          <w:p w:rsidR="00CB3BBF" w:rsidRDefault="00CB3BBF" w:rsidP="00040D8D">
            <w:pPr>
              <w:widowControl w:val="0"/>
              <w:spacing w:after="0" w:line="240" w:lineRule="auto"/>
              <w:rPr>
                <w:rFonts w:ascii="Times New Roman" w:eastAsia="Times New Roman" w:hAnsi="Times New Roman" w:cs="Times New Roman"/>
                <w:snapToGrid w:val="0"/>
                <w:sz w:val="28"/>
                <w:szCs w:val="28"/>
              </w:rPr>
            </w:pPr>
            <w:r w:rsidRPr="00F6636D">
              <w:rPr>
                <w:rFonts w:ascii="Times New Roman" w:eastAsia="Times New Roman" w:hAnsi="Times New Roman" w:cs="Times New Roman"/>
                <w:snapToGrid w:val="0"/>
                <w:sz w:val="28"/>
                <w:szCs w:val="28"/>
              </w:rPr>
              <w:t>Эл. почта __________________</w:t>
            </w:r>
          </w:p>
          <w:p w:rsidR="00CB3BBF" w:rsidRPr="00B53734" w:rsidRDefault="00CB3BBF" w:rsidP="00040D8D">
            <w:pPr>
              <w:widowControl w:val="0"/>
              <w:spacing w:after="0" w:line="240" w:lineRule="auto"/>
              <w:rPr>
                <w:rFonts w:ascii="Times New Roman" w:eastAsia="Times New Roman" w:hAnsi="Times New Roman" w:cs="Times New Roman"/>
                <w:snapToGrid w:val="0"/>
                <w:sz w:val="28"/>
                <w:szCs w:val="28"/>
              </w:rPr>
            </w:pPr>
          </w:p>
          <w:p w:rsidR="00CB3BBF" w:rsidRPr="00B53734" w:rsidRDefault="00CB3BBF" w:rsidP="00040D8D">
            <w:pPr>
              <w:widowControl w:val="0"/>
              <w:spacing w:after="0" w:line="240" w:lineRule="auto"/>
              <w:rPr>
                <w:rFonts w:ascii="Times New Roman" w:eastAsia="Times New Roman" w:hAnsi="Times New Roman" w:cs="Times New Roman"/>
                <w:snapToGrid w:val="0"/>
                <w:sz w:val="28"/>
                <w:szCs w:val="28"/>
              </w:rPr>
            </w:pPr>
            <w:r w:rsidRPr="00B53734">
              <w:rPr>
                <w:rFonts w:ascii="Times New Roman" w:eastAsia="Times New Roman" w:hAnsi="Times New Roman" w:cs="Times New Roman"/>
                <w:snapToGrid w:val="0"/>
                <w:sz w:val="28"/>
                <w:szCs w:val="28"/>
              </w:rPr>
              <w:t>Тел./факс: (      ) _____________,</w:t>
            </w:r>
          </w:p>
          <w:p w:rsidR="00CB3BBF" w:rsidRPr="00B53734" w:rsidRDefault="00CB3BBF" w:rsidP="00040D8D">
            <w:pPr>
              <w:widowControl w:val="0"/>
              <w:spacing w:after="0" w:line="240" w:lineRule="auto"/>
              <w:rPr>
                <w:rFonts w:ascii="Times New Roman" w:eastAsia="Times New Roman" w:hAnsi="Times New Roman" w:cs="Times New Roman"/>
                <w:snapToGrid w:val="0"/>
                <w:sz w:val="28"/>
                <w:szCs w:val="28"/>
              </w:rPr>
            </w:pPr>
          </w:p>
          <w:p w:rsidR="00CB3BBF" w:rsidRPr="00B53734" w:rsidRDefault="00CB3BBF" w:rsidP="00040D8D">
            <w:pPr>
              <w:widowControl w:val="0"/>
              <w:spacing w:after="0" w:line="240" w:lineRule="auto"/>
              <w:rPr>
                <w:rFonts w:ascii="Times New Roman" w:eastAsia="Times New Roman" w:hAnsi="Times New Roman" w:cs="Times New Roman"/>
                <w:snapToGrid w:val="0"/>
                <w:sz w:val="28"/>
                <w:szCs w:val="28"/>
              </w:rPr>
            </w:pPr>
          </w:p>
          <w:p w:rsidR="00CB3BBF" w:rsidRPr="00B53734" w:rsidRDefault="00CB3BBF" w:rsidP="00040D8D">
            <w:pPr>
              <w:widowControl w:val="0"/>
              <w:spacing w:after="0" w:line="240" w:lineRule="auto"/>
              <w:rPr>
                <w:rFonts w:ascii="Times New Roman" w:eastAsia="Times New Roman" w:hAnsi="Times New Roman" w:cs="Times New Roman"/>
                <w:snapToGrid w:val="0"/>
                <w:sz w:val="28"/>
                <w:szCs w:val="28"/>
              </w:rPr>
            </w:pPr>
          </w:p>
          <w:p w:rsidR="00CB3BBF" w:rsidRPr="00B53734" w:rsidRDefault="00CB3BBF" w:rsidP="00040D8D">
            <w:pPr>
              <w:widowControl w:val="0"/>
              <w:spacing w:after="0" w:line="240" w:lineRule="auto"/>
              <w:rPr>
                <w:rFonts w:ascii="Times New Roman" w:eastAsia="Times New Roman" w:hAnsi="Times New Roman" w:cs="Times New Roman"/>
                <w:snapToGrid w:val="0"/>
                <w:sz w:val="28"/>
                <w:szCs w:val="28"/>
              </w:rPr>
            </w:pPr>
          </w:p>
          <w:p w:rsidR="00CB3BBF" w:rsidRPr="00B53734" w:rsidRDefault="00CB3BBF" w:rsidP="00040D8D">
            <w:pPr>
              <w:widowControl w:val="0"/>
              <w:spacing w:after="0" w:line="240" w:lineRule="auto"/>
              <w:rPr>
                <w:rFonts w:ascii="Times New Roman" w:eastAsia="Times New Roman" w:hAnsi="Times New Roman" w:cs="Times New Roman"/>
                <w:snapToGrid w:val="0"/>
                <w:sz w:val="28"/>
                <w:szCs w:val="28"/>
              </w:rPr>
            </w:pPr>
          </w:p>
          <w:p w:rsidR="00CB3BBF" w:rsidRPr="00B53734" w:rsidRDefault="00CB3BBF" w:rsidP="00040D8D">
            <w:pPr>
              <w:widowControl w:val="0"/>
              <w:spacing w:after="0" w:line="240" w:lineRule="auto"/>
              <w:rPr>
                <w:rFonts w:ascii="Times New Roman" w:eastAsia="Times New Roman" w:hAnsi="Times New Roman" w:cs="Times New Roman"/>
                <w:snapToGrid w:val="0"/>
                <w:sz w:val="28"/>
                <w:szCs w:val="28"/>
              </w:rPr>
            </w:pPr>
          </w:p>
          <w:p w:rsidR="00CB3BBF" w:rsidRPr="00B53734" w:rsidRDefault="00CB3BBF" w:rsidP="00040D8D">
            <w:pPr>
              <w:widowControl w:val="0"/>
              <w:spacing w:after="0" w:line="240" w:lineRule="auto"/>
              <w:rPr>
                <w:rFonts w:ascii="Times New Roman" w:eastAsia="Times New Roman" w:hAnsi="Times New Roman" w:cs="Times New Roman"/>
                <w:snapToGrid w:val="0"/>
                <w:sz w:val="28"/>
                <w:szCs w:val="28"/>
              </w:rPr>
            </w:pPr>
          </w:p>
          <w:p w:rsidR="00CB3BBF" w:rsidRDefault="00CB3BBF" w:rsidP="00040D8D">
            <w:pPr>
              <w:widowControl w:val="0"/>
              <w:spacing w:after="0" w:line="240" w:lineRule="auto"/>
              <w:rPr>
                <w:rFonts w:ascii="Times New Roman" w:eastAsia="Times New Roman" w:hAnsi="Times New Roman" w:cs="Times New Roman"/>
                <w:snapToGrid w:val="0"/>
                <w:sz w:val="28"/>
                <w:szCs w:val="28"/>
              </w:rPr>
            </w:pPr>
          </w:p>
          <w:p w:rsidR="00CB3BBF" w:rsidRDefault="00CB3BBF" w:rsidP="00040D8D">
            <w:pPr>
              <w:widowControl w:val="0"/>
              <w:spacing w:after="0" w:line="240" w:lineRule="auto"/>
              <w:rPr>
                <w:rFonts w:ascii="Times New Roman" w:eastAsia="Times New Roman" w:hAnsi="Times New Roman" w:cs="Times New Roman"/>
                <w:snapToGrid w:val="0"/>
                <w:sz w:val="28"/>
                <w:szCs w:val="28"/>
              </w:rPr>
            </w:pPr>
          </w:p>
          <w:p w:rsidR="00CB3BBF" w:rsidRDefault="00CB3BBF" w:rsidP="00040D8D">
            <w:pPr>
              <w:widowControl w:val="0"/>
              <w:spacing w:after="0" w:line="240" w:lineRule="auto"/>
              <w:rPr>
                <w:rFonts w:ascii="Times New Roman" w:eastAsia="Times New Roman" w:hAnsi="Times New Roman" w:cs="Times New Roman"/>
                <w:snapToGrid w:val="0"/>
                <w:sz w:val="28"/>
                <w:szCs w:val="28"/>
              </w:rPr>
            </w:pPr>
          </w:p>
          <w:p w:rsidR="00CB3BBF" w:rsidRDefault="00CB3BBF" w:rsidP="00040D8D">
            <w:pPr>
              <w:widowControl w:val="0"/>
              <w:spacing w:after="0" w:line="240" w:lineRule="auto"/>
              <w:rPr>
                <w:rFonts w:ascii="Times New Roman" w:eastAsia="Times New Roman" w:hAnsi="Times New Roman" w:cs="Times New Roman"/>
                <w:snapToGrid w:val="0"/>
                <w:sz w:val="28"/>
                <w:szCs w:val="28"/>
              </w:rPr>
            </w:pPr>
            <w:r>
              <w:rPr>
                <w:rFonts w:ascii="Times New Roman" w:eastAsia="Times New Roman" w:hAnsi="Times New Roman" w:cs="Times New Roman"/>
                <w:bCs/>
                <w:color w:val="000000"/>
                <w:sz w:val="28"/>
                <w:szCs w:val="28"/>
              </w:rPr>
              <w:t>Организация</w:t>
            </w:r>
          </w:p>
          <w:p w:rsidR="00CB3BBF" w:rsidRPr="00B53734" w:rsidRDefault="00CB3BBF" w:rsidP="00040D8D">
            <w:pPr>
              <w:widowControl w:val="0"/>
              <w:spacing w:after="0" w:line="240" w:lineRule="auto"/>
              <w:rPr>
                <w:rFonts w:ascii="Times New Roman" w:eastAsia="Times New Roman" w:hAnsi="Times New Roman" w:cs="Times New Roman"/>
                <w:snapToGrid w:val="0"/>
                <w:sz w:val="28"/>
                <w:szCs w:val="28"/>
              </w:rPr>
            </w:pPr>
          </w:p>
          <w:p w:rsidR="00CB3BBF" w:rsidRPr="00B53734" w:rsidRDefault="00CB3BBF" w:rsidP="00040D8D">
            <w:pPr>
              <w:widowControl w:val="0"/>
              <w:autoSpaceDE w:val="0"/>
              <w:autoSpaceDN w:val="0"/>
              <w:adjustRightInd w:val="0"/>
              <w:spacing w:after="0" w:line="240" w:lineRule="auto"/>
              <w:rPr>
                <w:rFonts w:ascii="Times New Roman" w:eastAsia="Times New Roman" w:hAnsi="Times New Roman" w:cs="Times New Roman"/>
                <w:sz w:val="28"/>
                <w:szCs w:val="28"/>
              </w:rPr>
            </w:pPr>
            <w:r w:rsidRPr="00B53734">
              <w:rPr>
                <w:rFonts w:ascii="Times New Roman" w:eastAsia="Times New Roman" w:hAnsi="Times New Roman" w:cs="Times New Roman"/>
                <w:sz w:val="28"/>
                <w:szCs w:val="28"/>
              </w:rPr>
              <w:t>__________________ (____________)</w:t>
            </w:r>
          </w:p>
          <w:p w:rsidR="00CB3BBF" w:rsidRPr="00B53734" w:rsidRDefault="00CB3BBF" w:rsidP="00040D8D">
            <w:pPr>
              <w:widowControl w:val="0"/>
              <w:autoSpaceDE w:val="0"/>
              <w:autoSpaceDN w:val="0"/>
              <w:adjustRightInd w:val="0"/>
              <w:spacing w:after="0" w:line="240" w:lineRule="auto"/>
              <w:rPr>
                <w:rFonts w:ascii="Times New Roman" w:eastAsia="Times New Roman" w:hAnsi="Times New Roman" w:cs="Times New Roman"/>
                <w:sz w:val="28"/>
                <w:szCs w:val="28"/>
              </w:rPr>
            </w:pPr>
            <w:r w:rsidRPr="00B53734">
              <w:rPr>
                <w:rFonts w:ascii="Times New Roman" w:eastAsia="Times New Roman" w:hAnsi="Times New Roman" w:cs="Times New Roman"/>
                <w:sz w:val="28"/>
                <w:szCs w:val="28"/>
              </w:rPr>
              <w:t>М.П.</w:t>
            </w:r>
          </w:p>
        </w:tc>
        <w:tc>
          <w:tcPr>
            <w:tcW w:w="4671" w:type="dxa"/>
          </w:tcPr>
          <w:p w:rsidR="00CB3BBF" w:rsidRPr="00CB3BBF" w:rsidRDefault="00CB3BBF" w:rsidP="00CB3BBF">
            <w:pPr>
              <w:widowControl w:val="0"/>
              <w:tabs>
                <w:tab w:val="num" w:pos="0"/>
              </w:tabs>
              <w:autoSpaceDE w:val="0"/>
              <w:autoSpaceDN w:val="0"/>
              <w:adjustRightInd w:val="0"/>
              <w:snapToGrid w:val="0"/>
              <w:spacing w:after="0" w:line="240" w:lineRule="auto"/>
              <w:jc w:val="center"/>
              <w:rPr>
                <w:rFonts w:ascii="Times New Roman" w:eastAsia="Times New Roman" w:hAnsi="Times New Roman" w:cs="Times New Roman"/>
                <w:bCs/>
                <w:color w:val="000000"/>
                <w:sz w:val="28"/>
                <w:szCs w:val="28"/>
              </w:rPr>
            </w:pPr>
            <w:r w:rsidRPr="00CB3BBF">
              <w:rPr>
                <w:rFonts w:ascii="Times New Roman" w:eastAsia="Times New Roman" w:hAnsi="Times New Roman" w:cs="Times New Roman"/>
                <w:bCs/>
                <w:color w:val="000000"/>
                <w:sz w:val="28"/>
                <w:szCs w:val="28"/>
              </w:rPr>
              <w:t>Оператор</w:t>
            </w:r>
          </w:p>
          <w:p w:rsidR="00CB3BBF" w:rsidRPr="00CB3BBF" w:rsidRDefault="00CB3BBF" w:rsidP="00CB3BBF">
            <w:pPr>
              <w:widowControl w:val="0"/>
              <w:tabs>
                <w:tab w:val="num" w:pos="0"/>
              </w:tabs>
              <w:autoSpaceDE w:val="0"/>
              <w:autoSpaceDN w:val="0"/>
              <w:adjustRightInd w:val="0"/>
              <w:snapToGrid w:val="0"/>
              <w:spacing w:after="0" w:line="240" w:lineRule="auto"/>
              <w:rPr>
                <w:rFonts w:ascii="Times New Roman" w:eastAsia="Times New Roman" w:hAnsi="Times New Roman" w:cs="Times New Roman"/>
                <w:bCs/>
                <w:color w:val="000000"/>
                <w:sz w:val="28"/>
                <w:szCs w:val="28"/>
              </w:rPr>
            </w:pPr>
            <w:r w:rsidRPr="00CB3BBF">
              <w:rPr>
                <w:rFonts w:ascii="Times New Roman" w:eastAsia="Times New Roman" w:hAnsi="Times New Roman" w:cs="Times New Roman"/>
                <w:bCs/>
                <w:color w:val="000000"/>
                <w:sz w:val="28"/>
                <w:szCs w:val="28"/>
                <w:u w:val="single"/>
              </w:rPr>
              <w:t>Юридический/Фактический адрес</w:t>
            </w:r>
            <w:r w:rsidRPr="00CB3BBF">
              <w:rPr>
                <w:rFonts w:ascii="Times New Roman" w:eastAsia="Times New Roman" w:hAnsi="Times New Roman" w:cs="Times New Roman"/>
                <w:bCs/>
                <w:color w:val="000000"/>
                <w:sz w:val="28"/>
                <w:szCs w:val="28"/>
              </w:rPr>
              <w:t>:</w:t>
            </w:r>
          </w:p>
          <w:p w:rsidR="00CB3BBF" w:rsidRPr="00CB3BBF" w:rsidRDefault="00CB3BBF" w:rsidP="00CB3BBF">
            <w:pPr>
              <w:widowControl w:val="0"/>
              <w:tabs>
                <w:tab w:val="num" w:pos="0"/>
              </w:tabs>
              <w:autoSpaceDE w:val="0"/>
              <w:autoSpaceDN w:val="0"/>
              <w:adjustRightInd w:val="0"/>
              <w:snapToGrid w:val="0"/>
              <w:spacing w:after="0" w:line="240" w:lineRule="auto"/>
              <w:rPr>
                <w:rFonts w:ascii="Times New Roman" w:eastAsia="Times New Roman" w:hAnsi="Times New Roman" w:cs="Times New Roman"/>
                <w:bCs/>
                <w:color w:val="000000"/>
                <w:sz w:val="28"/>
                <w:szCs w:val="28"/>
              </w:rPr>
            </w:pPr>
            <w:r w:rsidRPr="00CB3BBF">
              <w:rPr>
                <w:rFonts w:ascii="Times New Roman" w:eastAsia="Times New Roman" w:hAnsi="Times New Roman" w:cs="Times New Roman"/>
                <w:bCs/>
                <w:color w:val="000000"/>
                <w:sz w:val="28"/>
                <w:szCs w:val="28"/>
              </w:rPr>
              <w:t>143441, Московская область, городской округ Красногорск, деревня Путилково, территория «Гринвуд», строение 7</w:t>
            </w:r>
          </w:p>
          <w:p w:rsidR="00CB3BBF" w:rsidRPr="00CB3BBF" w:rsidRDefault="00CB3BBF" w:rsidP="00CB3BBF">
            <w:pPr>
              <w:widowControl w:val="0"/>
              <w:tabs>
                <w:tab w:val="num" w:pos="0"/>
              </w:tabs>
              <w:autoSpaceDE w:val="0"/>
              <w:autoSpaceDN w:val="0"/>
              <w:adjustRightInd w:val="0"/>
              <w:snapToGrid w:val="0"/>
              <w:spacing w:after="0" w:line="240" w:lineRule="auto"/>
              <w:rPr>
                <w:rFonts w:ascii="Times New Roman" w:eastAsia="Times New Roman" w:hAnsi="Times New Roman" w:cs="Times New Roman"/>
                <w:bCs/>
                <w:color w:val="000000"/>
                <w:sz w:val="28"/>
                <w:szCs w:val="28"/>
              </w:rPr>
            </w:pPr>
            <w:r w:rsidRPr="00CB3BBF">
              <w:rPr>
                <w:rFonts w:ascii="Times New Roman" w:eastAsia="Times New Roman" w:hAnsi="Times New Roman" w:cs="Times New Roman"/>
                <w:bCs/>
                <w:color w:val="000000"/>
                <w:sz w:val="28"/>
                <w:szCs w:val="28"/>
                <w:u w:val="single"/>
              </w:rPr>
              <w:t>Банковские реквизиты</w:t>
            </w:r>
            <w:r w:rsidRPr="00CB3BBF">
              <w:rPr>
                <w:rFonts w:ascii="Times New Roman" w:eastAsia="Times New Roman" w:hAnsi="Times New Roman" w:cs="Times New Roman"/>
                <w:bCs/>
                <w:color w:val="000000"/>
                <w:sz w:val="28"/>
                <w:szCs w:val="28"/>
              </w:rPr>
              <w:t>:</w:t>
            </w:r>
          </w:p>
          <w:p w:rsidR="00CB3BBF" w:rsidRPr="00CB3BBF" w:rsidRDefault="00CB3BBF" w:rsidP="00CB3BBF">
            <w:pPr>
              <w:widowControl w:val="0"/>
              <w:tabs>
                <w:tab w:val="num" w:pos="0"/>
              </w:tabs>
              <w:autoSpaceDE w:val="0"/>
              <w:autoSpaceDN w:val="0"/>
              <w:adjustRightInd w:val="0"/>
              <w:snapToGrid w:val="0"/>
              <w:spacing w:after="0" w:line="240" w:lineRule="auto"/>
              <w:rPr>
                <w:rFonts w:ascii="Times New Roman" w:eastAsia="Times New Roman" w:hAnsi="Times New Roman" w:cs="Times New Roman"/>
                <w:bCs/>
                <w:color w:val="000000"/>
                <w:sz w:val="28"/>
                <w:szCs w:val="28"/>
              </w:rPr>
            </w:pPr>
            <w:r w:rsidRPr="00CB3BBF">
              <w:rPr>
                <w:rFonts w:ascii="Times New Roman" w:eastAsia="Times New Roman" w:hAnsi="Times New Roman" w:cs="Times New Roman"/>
                <w:bCs/>
                <w:color w:val="000000"/>
                <w:sz w:val="28"/>
                <w:szCs w:val="28"/>
              </w:rPr>
              <w:t xml:space="preserve">УФК по Московской области (Министерство экономики и финансов Московской области 02482000010 (л/с: 03851D64740 </w:t>
            </w:r>
            <w:r>
              <w:rPr>
                <w:rFonts w:ascii="Times New Roman" w:eastAsia="Times New Roman" w:hAnsi="Times New Roman" w:cs="Times New Roman"/>
                <w:bCs/>
                <w:color w:val="000000"/>
                <w:sz w:val="28"/>
                <w:szCs w:val="28"/>
              </w:rPr>
              <w:br/>
            </w:r>
            <w:r w:rsidRPr="00CB3BBF">
              <w:rPr>
                <w:rFonts w:ascii="Times New Roman" w:eastAsia="Times New Roman" w:hAnsi="Times New Roman" w:cs="Times New Roman"/>
                <w:bCs/>
                <w:color w:val="000000"/>
                <w:sz w:val="28"/>
                <w:szCs w:val="28"/>
              </w:rPr>
              <w:t xml:space="preserve">ГКУ </w:t>
            </w:r>
            <w:r>
              <w:rPr>
                <w:rFonts w:ascii="Times New Roman" w:eastAsia="Times New Roman" w:hAnsi="Times New Roman" w:cs="Times New Roman"/>
                <w:bCs/>
                <w:color w:val="000000"/>
                <w:sz w:val="28"/>
                <w:szCs w:val="28"/>
              </w:rPr>
              <w:t>«</w:t>
            </w:r>
            <w:r w:rsidRPr="00CB3BBF">
              <w:rPr>
                <w:rFonts w:ascii="Times New Roman" w:eastAsia="Times New Roman" w:hAnsi="Times New Roman" w:cs="Times New Roman"/>
                <w:bCs/>
                <w:color w:val="000000"/>
                <w:sz w:val="28"/>
                <w:szCs w:val="28"/>
              </w:rPr>
              <w:t>ЦБДДМО»))</w:t>
            </w:r>
          </w:p>
          <w:p w:rsidR="00CB3BBF" w:rsidRPr="00CB3BBF" w:rsidRDefault="00CB3BBF" w:rsidP="00CB3BBF">
            <w:pPr>
              <w:widowControl w:val="0"/>
              <w:tabs>
                <w:tab w:val="num" w:pos="0"/>
              </w:tabs>
              <w:autoSpaceDE w:val="0"/>
              <w:autoSpaceDN w:val="0"/>
              <w:adjustRightInd w:val="0"/>
              <w:snapToGrid w:val="0"/>
              <w:spacing w:after="0" w:line="240" w:lineRule="auto"/>
              <w:rPr>
                <w:rFonts w:ascii="Times New Roman" w:eastAsia="Times New Roman" w:hAnsi="Times New Roman" w:cs="Times New Roman"/>
                <w:bCs/>
                <w:color w:val="000000"/>
                <w:sz w:val="28"/>
                <w:szCs w:val="28"/>
              </w:rPr>
            </w:pPr>
            <w:r w:rsidRPr="00CB3BBF">
              <w:rPr>
                <w:rFonts w:ascii="Times New Roman" w:eastAsia="Times New Roman" w:hAnsi="Times New Roman" w:cs="Times New Roman"/>
                <w:bCs/>
                <w:color w:val="000000"/>
                <w:sz w:val="28"/>
                <w:szCs w:val="28"/>
              </w:rPr>
              <w:t xml:space="preserve">ГУ Банка России по ЦФО </w:t>
            </w:r>
          </w:p>
          <w:p w:rsidR="00CB3BBF" w:rsidRPr="00CB3BBF" w:rsidRDefault="00CB3BBF" w:rsidP="00CB3BBF">
            <w:pPr>
              <w:widowControl w:val="0"/>
              <w:tabs>
                <w:tab w:val="num" w:pos="0"/>
              </w:tabs>
              <w:autoSpaceDE w:val="0"/>
              <w:autoSpaceDN w:val="0"/>
              <w:adjustRightInd w:val="0"/>
              <w:snapToGrid w:val="0"/>
              <w:spacing w:after="0" w:line="240" w:lineRule="auto"/>
              <w:rPr>
                <w:rFonts w:ascii="Times New Roman" w:eastAsia="Times New Roman" w:hAnsi="Times New Roman" w:cs="Times New Roman"/>
                <w:bCs/>
                <w:color w:val="000000"/>
                <w:sz w:val="28"/>
                <w:szCs w:val="28"/>
              </w:rPr>
            </w:pPr>
            <w:r w:rsidRPr="00CB3BBF">
              <w:rPr>
                <w:rFonts w:ascii="Times New Roman" w:eastAsia="Times New Roman" w:hAnsi="Times New Roman" w:cs="Times New Roman"/>
                <w:bCs/>
                <w:color w:val="000000"/>
                <w:sz w:val="28"/>
                <w:szCs w:val="28"/>
              </w:rPr>
              <w:t>сч.  40201810245250000104</w:t>
            </w:r>
          </w:p>
          <w:p w:rsidR="00CB3BBF" w:rsidRPr="00CB3BBF" w:rsidRDefault="00CB3BBF" w:rsidP="00CB3BBF">
            <w:pPr>
              <w:widowControl w:val="0"/>
              <w:tabs>
                <w:tab w:val="num" w:pos="0"/>
              </w:tabs>
              <w:autoSpaceDE w:val="0"/>
              <w:autoSpaceDN w:val="0"/>
              <w:adjustRightInd w:val="0"/>
              <w:snapToGrid w:val="0"/>
              <w:spacing w:after="0" w:line="240" w:lineRule="auto"/>
              <w:rPr>
                <w:rFonts w:ascii="Times New Roman" w:eastAsia="Times New Roman" w:hAnsi="Times New Roman" w:cs="Times New Roman"/>
                <w:bCs/>
                <w:color w:val="000000"/>
                <w:sz w:val="28"/>
                <w:szCs w:val="28"/>
              </w:rPr>
            </w:pPr>
            <w:r w:rsidRPr="00CB3BBF">
              <w:rPr>
                <w:rFonts w:ascii="Times New Roman" w:eastAsia="Times New Roman" w:hAnsi="Times New Roman" w:cs="Times New Roman"/>
                <w:bCs/>
                <w:color w:val="000000"/>
                <w:sz w:val="28"/>
                <w:szCs w:val="28"/>
              </w:rPr>
              <w:t>ИНН  5015248596</w:t>
            </w:r>
          </w:p>
          <w:p w:rsidR="00CB3BBF" w:rsidRPr="00CB3BBF" w:rsidRDefault="00CB3BBF" w:rsidP="00CB3BBF">
            <w:pPr>
              <w:widowControl w:val="0"/>
              <w:tabs>
                <w:tab w:val="num" w:pos="0"/>
              </w:tabs>
              <w:autoSpaceDE w:val="0"/>
              <w:autoSpaceDN w:val="0"/>
              <w:adjustRightInd w:val="0"/>
              <w:snapToGrid w:val="0"/>
              <w:spacing w:after="0" w:line="240" w:lineRule="auto"/>
              <w:rPr>
                <w:rFonts w:ascii="Times New Roman" w:eastAsia="Times New Roman" w:hAnsi="Times New Roman" w:cs="Times New Roman"/>
                <w:bCs/>
                <w:color w:val="000000"/>
                <w:sz w:val="28"/>
                <w:szCs w:val="28"/>
              </w:rPr>
            </w:pPr>
            <w:r w:rsidRPr="00CB3BBF">
              <w:rPr>
                <w:rFonts w:ascii="Times New Roman" w:eastAsia="Times New Roman" w:hAnsi="Times New Roman" w:cs="Times New Roman"/>
                <w:bCs/>
                <w:color w:val="000000"/>
                <w:sz w:val="28"/>
                <w:szCs w:val="28"/>
              </w:rPr>
              <w:t>КПП  502401001</w:t>
            </w:r>
          </w:p>
          <w:p w:rsidR="00CB3BBF" w:rsidRPr="00CB3BBF" w:rsidRDefault="00CB3BBF" w:rsidP="00CB3BBF">
            <w:pPr>
              <w:widowControl w:val="0"/>
              <w:tabs>
                <w:tab w:val="num" w:pos="0"/>
              </w:tabs>
              <w:autoSpaceDE w:val="0"/>
              <w:autoSpaceDN w:val="0"/>
              <w:adjustRightInd w:val="0"/>
              <w:snapToGrid w:val="0"/>
              <w:spacing w:after="0" w:line="240" w:lineRule="auto"/>
              <w:rPr>
                <w:rFonts w:ascii="Times New Roman" w:eastAsia="Times New Roman" w:hAnsi="Times New Roman" w:cs="Times New Roman"/>
                <w:bCs/>
                <w:color w:val="000000"/>
                <w:sz w:val="28"/>
                <w:szCs w:val="28"/>
              </w:rPr>
            </w:pPr>
            <w:r w:rsidRPr="00CB3BBF">
              <w:rPr>
                <w:rFonts w:ascii="Times New Roman" w:eastAsia="Times New Roman" w:hAnsi="Times New Roman" w:cs="Times New Roman"/>
                <w:bCs/>
                <w:color w:val="000000"/>
                <w:sz w:val="28"/>
                <w:szCs w:val="28"/>
              </w:rPr>
              <w:t xml:space="preserve">БИК  004525987 </w:t>
            </w:r>
          </w:p>
          <w:p w:rsidR="00CB3BBF" w:rsidRPr="00CB3BBF" w:rsidRDefault="00CB3BBF" w:rsidP="00CB3BBF">
            <w:pPr>
              <w:widowControl w:val="0"/>
              <w:tabs>
                <w:tab w:val="num" w:pos="0"/>
              </w:tabs>
              <w:autoSpaceDE w:val="0"/>
              <w:autoSpaceDN w:val="0"/>
              <w:adjustRightInd w:val="0"/>
              <w:snapToGrid w:val="0"/>
              <w:spacing w:after="0" w:line="240" w:lineRule="auto"/>
              <w:rPr>
                <w:rFonts w:ascii="Times New Roman" w:eastAsia="Times New Roman" w:hAnsi="Times New Roman" w:cs="Times New Roman"/>
                <w:bCs/>
                <w:color w:val="000000"/>
                <w:sz w:val="28"/>
                <w:szCs w:val="28"/>
              </w:rPr>
            </w:pPr>
            <w:r w:rsidRPr="00CB3BBF">
              <w:rPr>
                <w:rFonts w:ascii="Times New Roman" w:eastAsia="Times New Roman" w:hAnsi="Times New Roman" w:cs="Times New Roman"/>
                <w:bCs/>
                <w:color w:val="000000"/>
                <w:sz w:val="28"/>
                <w:szCs w:val="28"/>
              </w:rPr>
              <w:t>Адреса электронной почты: info@cbddmo.ru; rnis@cbddmo.ru</w:t>
            </w:r>
          </w:p>
          <w:p w:rsidR="00CB3BBF" w:rsidRDefault="00CB3BBF" w:rsidP="00CB3BBF">
            <w:pPr>
              <w:widowControl w:val="0"/>
              <w:tabs>
                <w:tab w:val="num" w:pos="0"/>
              </w:tabs>
              <w:autoSpaceDE w:val="0"/>
              <w:autoSpaceDN w:val="0"/>
              <w:adjustRightInd w:val="0"/>
              <w:snapToGrid w:val="0"/>
              <w:spacing w:after="0" w:line="240" w:lineRule="auto"/>
              <w:rPr>
                <w:rFonts w:ascii="Times New Roman" w:eastAsia="Times New Roman" w:hAnsi="Times New Roman" w:cs="Times New Roman"/>
                <w:bCs/>
                <w:color w:val="000000"/>
                <w:sz w:val="28"/>
                <w:szCs w:val="28"/>
              </w:rPr>
            </w:pPr>
          </w:p>
          <w:p w:rsidR="00CB3BBF" w:rsidRDefault="00CB3BBF" w:rsidP="00CB3BBF">
            <w:pPr>
              <w:widowControl w:val="0"/>
              <w:tabs>
                <w:tab w:val="num" w:pos="0"/>
              </w:tabs>
              <w:autoSpaceDE w:val="0"/>
              <w:autoSpaceDN w:val="0"/>
              <w:adjustRightInd w:val="0"/>
              <w:snapToGrid w:val="0"/>
              <w:spacing w:after="0" w:line="240" w:lineRule="auto"/>
              <w:rPr>
                <w:rFonts w:ascii="Times New Roman" w:eastAsia="Times New Roman" w:hAnsi="Times New Roman" w:cs="Times New Roman"/>
                <w:bCs/>
                <w:color w:val="000000"/>
                <w:sz w:val="28"/>
                <w:szCs w:val="28"/>
              </w:rPr>
            </w:pPr>
          </w:p>
          <w:p w:rsidR="00CB3BBF" w:rsidRPr="00CB3BBF" w:rsidRDefault="00CB3BBF" w:rsidP="00CB3BBF">
            <w:pPr>
              <w:widowControl w:val="0"/>
              <w:tabs>
                <w:tab w:val="num" w:pos="0"/>
              </w:tabs>
              <w:autoSpaceDE w:val="0"/>
              <w:autoSpaceDN w:val="0"/>
              <w:adjustRightInd w:val="0"/>
              <w:snapToGrid w:val="0"/>
              <w:spacing w:after="0" w:line="240" w:lineRule="auto"/>
              <w:rPr>
                <w:rFonts w:ascii="Times New Roman" w:eastAsia="Times New Roman" w:hAnsi="Times New Roman" w:cs="Times New Roman"/>
                <w:bCs/>
                <w:color w:val="000000"/>
                <w:sz w:val="28"/>
                <w:szCs w:val="28"/>
              </w:rPr>
            </w:pPr>
          </w:p>
          <w:p w:rsidR="00CB3BBF" w:rsidRDefault="00CB3BBF" w:rsidP="00CB3BBF">
            <w:pPr>
              <w:widowControl w:val="0"/>
              <w:tabs>
                <w:tab w:val="num" w:pos="0"/>
              </w:tabs>
              <w:autoSpaceDE w:val="0"/>
              <w:autoSpaceDN w:val="0"/>
              <w:adjustRightInd w:val="0"/>
              <w:snapToGrid w:val="0"/>
              <w:spacing w:after="0" w:line="240" w:lineRule="auto"/>
              <w:rPr>
                <w:rFonts w:ascii="Times New Roman" w:eastAsia="Times New Roman" w:hAnsi="Times New Roman" w:cs="Times New Roman"/>
                <w:bCs/>
                <w:color w:val="000000"/>
                <w:sz w:val="28"/>
                <w:szCs w:val="28"/>
              </w:rPr>
            </w:pPr>
            <w:r w:rsidRPr="00CB3BBF">
              <w:rPr>
                <w:rFonts w:ascii="Times New Roman" w:eastAsia="Times New Roman" w:hAnsi="Times New Roman" w:cs="Times New Roman"/>
                <w:bCs/>
                <w:color w:val="000000"/>
                <w:sz w:val="28"/>
                <w:szCs w:val="28"/>
              </w:rPr>
              <w:t>Директор ГКУ «ЦБДДМО»</w:t>
            </w:r>
          </w:p>
          <w:p w:rsidR="00CB3BBF" w:rsidRDefault="00CB3BBF" w:rsidP="00CB3BBF">
            <w:pPr>
              <w:widowControl w:val="0"/>
              <w:spacing w:after="0" w:line="240" w:lineRule="auto"/>
              <w:rPr>
                <w:rFonts w:ascii="Times New Roman" w:eastAsia="Times New Roman" w:hAnsi="Times New Roman" w:cs="Times New Roman"/>
                <w:snapToGrid w:val="0"/>
                <w:sz w:val="28"/>
                <w:szCs w:val="28"/>
              </w:rPr>
            </w:pPr>
          </w:p>
          <w:p w:rsidR="00CB3BBF" w:rsidRPr="00B53734" w:rsidRDefault="00CB3BBF" w:rsidP="00CB3BB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w:t>
            </w:r>
            <w:r w:rsidRPr="00B53734">
              <w:rPr>
                <w:rFonts w:ascii="Times New Roman" w:eastAsia="Times New Roman" w:hAnsi="Times New Roman" w:cs="Times New Roman"/>
                <w:sz w:val="28"/>
                <w:szCs w:val="28"/>
              </w:rPr>
              <w:t>_</w:t>
            </w:r>
            <w:r>
              <w:rPr>
                <w:rFonts w:ascii="Times New Roman" w:eastAsia="Times New Roman" w:hAnsi="Times New Roman" w:cs="Times New Roman"/>
                <w:sz w:val="28"/>
                <w:szCs w:val="28"/>
              </w:rPr>
              <w:t xml:space="preserve"> </w:t>
            </w:r>
            <w:r w:rsidRPr="00B53734">
              <w:rPr>
                <w:rFonts w:ascii="Times New Roman" w:eastAsia="Times New Roman" w:hAnsi="Times New Roman" w:cs="Times New Roman"/>
                <w:sz w:val="28"/>
                <w:szCs w:val="28"/>
              </w:rPr>
              <w:t>(</w:t>
            </w:r>
            <w:r w:rsidRPr="00CB3BBF">
              <w:rPr>
                <w:rFonts w:ascii="Times New Roman" w:hAnsi="Times New Roman" w:cs="Times New Roman"/>
                <w:bCs/>
                <w:color w:val="000000"/>
                <w:sz w:val="28"/>
                <w:szCs w:val="28"/>
                <w:lang w:eastAsia="ar-SA"/>
              </w:rPr>
              <w:t>Серазетдинов М.М.</w:t>
            </w:r>
            <w:r w:rsidRPr="00B53734">
              <w:rPr>
                <w:rFonts w:ascii="Times New Roman" w:eastAsia="Times New Roman" w:hAnsi="Times New Roman" w:cs="Times New Roman"/>
                <w:sz w:val="28"/>
                <w:szCs w:val="28"/>
              </w:rPr>
              <w:t>)</w:t>
            </w:r>
          </w:p>
          <w:p w:rsidR="00CB3BBF" w:rsidRDefault="00CB3BBF" w:rsidP="00CB3BBF">
            <w:pPr>
              <w:widowControl w:val="0"/>
              <w:tabs>
                <w:tab w:val="num" w:pos="0"/>
              </w:tabs>
              <w:autoSpaceDE w:val="0"/>
              <w:autoSpaceDN w:val="0"/>
              <w:adjustRightInd w:val="0"/>
              <w:snapToGrid w:val="0"/>
              <w:spacing w:after="0" w:line="240" w:lineRule="auto"/>
              <w:rPr>
                <w:rFonts w:ascii="Times New Roman" w:eastAsia="Times New Roman" w:hAnsi="Times New Roman" w:cs="Times New Roman"/>
                <w:bCs/>
                <w:color w:val="000000"/>
                <w:sz w:val="28"/>
                <w:szCs w:val="28"/>
              </w:rPr>
            </w:pPr>
            <w:r w:rsidRPr="00B53734">
              <w:rPr>
                <w:rFonts w:ascii="Times New Roman" w:eastAsia="Times New Roman" w:hAnsi="Times New Roman" w:cs="Times New Roman"/>
                <w:sz w:val="28"/>
                <w:szCs w:val="28"/>
              </w:rPr>
              <w:t>М.П.</w:t>
            </w:r>
          </w:p>
        </w:tc>
      </w:tr>
    </w:tbl>
    <w:p w:rsidR="00C65474" w:rsidRDefault="00C65474" w:rsidP="00040D8D">
      <w:pPr>
        <w:spacing w:after="0" w:line="240" w:lineRule="auto"/>
        <w:ind w:right="-2"/>
        <w:rPr>
          <w:rFonts w:ascii="Times New Roman" w:hAnsi="Times New Roman" w:cs="Times New Roman"/>
          <w:bCs/>
          <w:color w:val="000000"/>
          <w:sz w:val="28"/>
          <w:szCs w:val="28"/>
          <w:lang w:eastAsia="ar-SA"/>
        </w:rPr>
      </w:pPr>
    </w:p>
    <w:sectPr w:rsidR="00C65474" w:rsidSect="00040D8D">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721" w:rsidRDefault="00762721" w:rsidP="008604D0">
      <w:pPr>
        <w:spacing w:after="0" w:line="240" w:lineRule="auto"/>
      </w:pPr>
      <w:r>
        <w:separator/>
      </w:r>
    </w:p>
  </w:endnote>
  <w:endnote w:type="continuationSeparator" w:id="0">
    <w:p w:rsidR="00762721" w:rsidRDefault="00762721" w:rsidP="0086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721" w:rsidRDefault="00762721" w:rsidP="008604D0">
      <w:pPr>
        <w:spacing w:after="0" w:line="240" w:lineRule="auto"/>
      </w:pPr>
      <w:r>
        <w:separator/>
      </w:r>
    </w:p>
  </w:footnote>
  <w:footnote w:type="continuationSeparator" w:id="0">
    <w:p w:rsidR="00762721" w:rsidRDefault="00762721" w:rsidP="00860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734125"/>
      <w:docPartObj>
        <w:docPartGallery w:val="Page Numbers (Top of Page)"/>
        <w:docPartUnique/>
      </w:docPartObj>
    </w:sdtPr>
    <w:sdtEndPr>
      <w:rPr>
        <w:rFonts w:ascii="Times New Roman" w:hAnsi="Times New Roman" w:cs="Times New Roman"/>
        <w:sz w:val="28"/>
        <w:szCs w:val="28"/>
      </w:rPr>
    </w:sdtEndPr>
    <w:sdtContent>
      <w:p w:rsidR="00AF3643" w:rsidRPr="004D0525" w:rsidRDefault="00AF3643">
        <w:pPr>
          <w:pStyle w:val="ae"/>
          <w:jc w:val="center"/>
          <w:rPr>
            <w:rFonts w:ascii="Times New Roman" w:hAnsi="Times New Roman" w:cs="Times New Roman"/>
            <w:sz w:val="28"/>
            <w:szCs w:val="28"/>
          </w:rPr>
        </w:pPr>
        <w:r w:rsidRPr="004D0525">
          <w:rPr>
            <w:rFonts w:ascii="Times New Roman" w:hAnsi="Times New Roman" w:cs="Times New Roman"/>
            <w:sz w:val="28"/>
            <w:szCs w:val="28"/>
          </w:rPr>
          <w:fldChar w:fldCharType="begin"/>
        </w:r>
        <w:r w:rsidRPr="004D0525">
          <w:rPr>
            <w:rFonts w:ascii="Times New Roman" w:hAnsi="Times New Roman" w:cs="Times New Roman"/>
            <w:sz w:val="28"/>
            <w:szCs w:val="28"/>
          </w:rPr>
          <w:instrText>PAGE   \* MERGEFORMAT</w:instrText>
        </w:r>
        <w:r w:rsidRPr="004D0525">
          <w:rPr>
            <w:rFonts w:ascii="Times New Roman" w:hAnsi="Times New Roman" w:cs="Times New Roman"/>
            <w:sz w:val="28"/>
            <w:szCs w:val="28"/>
          </w:rPr>
          <w:fldChar w:fldCharType="separate"/>
        </w:r>
        <w:r w:rsidR="003961F9">
          <w:rPr>
            <w:rFonts w:ascii="Times New Roman" w:hAnsi="Times New Roman" w:cs="Times New Roman"/>
            <w:noProof/>
            <w:sz w:val="28"/>
            <w:szCs w:val="28"/>
          </w:rPr>
          <w:t>4</w:t>
        </w:r>
        <w:r w:rsidRPr="004D0525">
          <w:rPr>
            <w:rFonts w:ascii="Times New Roman" w:hAnsi="Times New Roman" w:cs="Times New Roman"/>
            <w:sz w:val="28"/>
            <w:szCs w:val="28"/>
          </w:rPr>
          <w:fldChar w:fldCharType="end"/>
        </w:r>
      </w:p>
    </w:sdtContent>
  </w:sdt>
  <w:p w:rsidR="00AF3643" w:rsidRDefault="00AF364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04208DC"/>
    <w:lvl w:ilvl="0">
      <w:start w:val="1"/>
      <w:numFmt w:val="bullet"/>
      <w:pStyle w:val="2"/>
      <w:lvlText w:val=""/>
      <w:lvlJc w:val="left"/>
      <w:pPr>
        <w:ind w:left="643"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pStyle w:val="Bulletin"/>
      <w:lvlText w:val="%1.%2.%3.%4.%5.%6.%7.%8"/>
      <w:legacy w:legacy="1" w:legacySpace="144" w:legacyIndent="0"/>
      <w:lvlJc w:val="left"/>
      <w:rPr>
        <w:rFonts w:cs="Times New Roman"/>
      </w:rPr>
    </w:lvl>
    <w:lvl w:ilvl="8">
      <w:start w:val="1"/>
      <w:numFmt w:val="decimal"/>
      <w:pStyle w:val="a"/>
      <w:lvlText w:val="%1.%2.%3.%4.%5.%6.%7.%8.%9"/>
      <w:legacy w:legacy="1" w:legacySpace="144" w:legacyIndent="0"/>
      <w:lvlJc w:val="left"/>
      <w:rPr>
        <w:rFonts w:cs="Times New Roman"/>
      </w:rPr>
    </w:lvl>
  </w:abstractNum>
  <w:abstractNum w:abstractNumId="2">
    <w:nsid w:val="045C6B50"/>
    <w:multiLevelType w:val="multilevel"/>
    <w:tmpl w:val="A6046C14"/>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47472EB"/>
    <w:multiLevelType w:val="hybridMultilevel"/>
    <w:tmpl w:val="08F4D3A4"/>
    <w:lvl w:ilvl="0" w:tplc="6A3C057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B9450E3"/>
    <w:multiLevelType w:val="hybridMultilevel"/>
    <w:tmpl w:val="9466751C"/>
    <w:lvl w:ilvl="0" w:tplc="6A3C057A">
      <w:start w:val="1"/>
      <w:numFmt w:val="bullet"/>
      <w:lvlText w:val=""/>
      <w:lvlJc w:val="left"/>
      <w:pPr>
        <w:ind w:left="6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4D163F"/>
    <w:multiLevelType w:val="hybridMultilevel"/>
    <w:tmpl w:val="34121E9E"/>
    <w:lvl w:ilvl="0" w:tplc="2722B09C">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02865E8"/>
    <w:multiLevelType w:val="multilevel"/>
    <w:tmpl w:val="D638AC14"/>
    <w:lvl w:ilvl="0">
      <w:start w:val="1"/>
      <w:numFmt w:val="decimal"/>
      <w:lvlText w:val="%1"/>
      <w:lvlJc w:val="left"/>
      <w:pPr>
        <w:tabs>
          <w:tab w:val="num" w:pos="0"/>
        </w:tabs>
        <w:ind w:left="432" w:hanging="432"/>
      </w:pPr>
      <w:rPr>
        <w:rFonts w:cs="Times New Roman" w:hint="default"/>
        <w:lang w:val="x-none"/>
      </w:rPr>
    </w:lvl>
    <w:lvl w:ilvl="1">
      <w:start w:val="1"/>
      <w:numFmt w:val="decimal"/>
      <w:pStyle w:val="20"/>
      <w:lvlText w:val="%1.%2"/>
      <w:lvlJc w:val="left"/>
      <w:pPr>
        <w:tabs>
          <w:tab w:val="num" w:pos="0"/>
        </w:tabs>
        <w:ind w:left="576" w:hanging="576"/>
      </w:pPr>
      <w:rPr>
        <w:rFonts w:cs="Times New Roman" w:hint="default"/>
      </w:rPr>
    </w:lvl>
    <w:lvl w:ilvl="2">
      <w:start w:val="1"/>
      <w:numFmt w:val="decimal"/>
      <w:pStyle w:val="3"/>
      <w:lvlText w:val="%1.%2.%3"/>
      <w:lvlJc w:val="left"/>
      <w:pPr>
        <w:tabs>
          <w:tab w:val="num" w:pos="0"/>
        </w:tabs>
        <w:ind w:left="720" w:hanging="720"/>
      </w:pPr>
      <w:rPr>
        <w:rFonts w:ascii="Calibri" w:hAnsi="Calibri" w:cs="Times New Roman" w:hint="default"/>
        <w:b w:val="0"/>
        <w:i w:val="0"/>
        <w:sz w:val="24"/>
        <w:szCs w:val="24"/>
      </w:rPr>
    </w:lvl>
    <w:lvl w:ilvl="3">
      <w:start w:val="1"/>
      <w:numFmt w:val="decimal"/>
      <w:pStyle w:val="4"/>
      <w:lvlText w:val="%1.%2.%3.%4"/>
      <w:lvlJc w:val="left"/>
      <w:pPr>
        <w:tabs>
          <w:tab w:val="num" w:pos="0"/>
        </w:tabs>
        <w:ind w:left="864" w:hanging="864"/>
      </w:pPr>
      <w:rPr>
        <w:rFonts w:cs="Times New Roman" w:hint="default"/>
      </w:rPr>
    </w:lvl>
    <w:lvl w:ilvl="4">
      <w:start w:val="1"/>
      <w:numFmt w:val="decimal"/>
      <w:pStyle w:val="5"/>
      <w:lvlText w:val="%1.%2.%3.%4.%5"/>
      <w:lvlJc w:val="left"/>
      <w:pPr>
        <w:tabs>
          <w:tab w:val="num" w:pos="0"/>
        </w:tabs>
        <w:ind w:left="1008" w:hanging="1008"/>
      </w:pPr>
      <w:rPr>
        <w:rFonts w:cs="Times New Roman" w:hint="default"/>
      </w:rPr>
    </w:lvl>
    <w:lvl w:ilvl="5">
      <w:start w:val="1"/>
      <w:numFmt w:val="decimal"/>
      <w:pStyle w:val="6"/>
      <w:lvlText w:val="%1.%2.%3.%4.%5.%6"/>
      <w:lvlJc w:val="left"/>
      <w:pPr>
        <w:tabs>
          <w:tab w:val="num" w:pos="0"/>
        </w:tabs>
        <w:ind w:left="1152" w:hanging="1152"/>
      </w:pPr>
      <w:rPr>
        <w:rFonts w:cs="Times New Roman" w:hint="default"/>
      </w:rPr>
    </w:lvl>
    <w:lvl w:ilvl="6">
      <w:start w:val="1"/>
      <w:numFmt w:val="decimal"/>
      <w:pStyle w:val="7"/>
      <w:lvlText w:val="%1.%2.%3.%4.%5.%6.%7"/>
      <w:lvlJc w:val="left"/>
      <w:pPr>
        <w:tabs>
          <w:tab w:val="num" w:pos="0"/>
        </w:tabs>
        <w:ind w:left="1296" w:hanging="1296"/>
      </w:pPr>
      <w:rPr>
        <w:rFonts w:cs="Times New Roman" w:hint="default"/>
      </w:rPr>
    </w:lvl>
    <w:lvl w:ilvl="7">
      <w:start w:val="1"/>
      <w:numFmt w:val="decimal"/>
      <w:pStyle w:val="8"/>
      <w:lvlText w:val="%1.%2.%3.%4.%5.%6.%7.%8"/>
      <w:lvlJc w:val="left"/>
      <w:pPr>
        <w:tabs>
          <w:tab w:val="num" w:pos="0"/>
        </w:tabs>
        <w:ind w:left="1440" w:hanging="1440"/>
      </w:pPr>
      <w:rPr>
        <w:rFonts w:cs="Times New Roman" w:hint="default"/>
      </w:rPr>
    </w:lvl>
    <w:lvl w:ilvl="8">
      <w:start w:val="1"/>
      <w:numFmt w:val="decimal"/>
      <w:pStyle w:val="9"/>
      <w:lvlText w:val="%1.%2.%3.%4.%5.%6.%7.%8.%9"/>
      <w:lvlJc w:val="left"/>
      <w:pPr>
        <w:tabs>
          <w:tab w:val="num" w:pos="0"/>
        </w:tabs>
        <w:ind w:left="1584" w:hanging="1584"/>
      </w:pPr>
      <w:rPr>
        <w:rFonts w:cs="Times New Roman" w:hint="default"/>
      </w:rPr>
    </w:lvl>
  </w:abstractNum>
  <w:abstractNum w:abstractNumId="7">
    <w:nsid w:val="22D87EDA"/>
    <w:multiLevelType w:val="multilevel"/>
    <w:tmpl w:val="1AFC8144"/>
    <w:lvl w:ilvl="0">
      <w:start w:val="1"/>
      <w:numFmt w:val="decimal"/>
      <w:pStyle w:val="ITSNumList"/>
      <w:lvlText w:val="%1."/>
      <w:lvlJc w:val="left"/>
      <w:pPr>
        <w:tabs>
          <w:tab w:val="num" w:pos="855"/>
        </w:tabs>
        <w:ind w:left="851" w:hanging="511"/>
      </w:pPr>
      <w:rPr>
        <w:rFonts w:cs="Times New Roman" w:hint="default"/>
      </w:rPr>
    </w:lvl>
    <w:lvl w:ilvl="1">
      <w:start w:val="1"/>
      <w:numFmt w:val="decimal"/>
      <w:lvlText w:val="%1.%2."/>
      <w:lvlJc w:val="left"/>
      <w:pPr>
        <w:tabs>
          <w:tab w:val="num" w:pos="855"/>
        </w:tabs>
        <w:ind w:left="851" w:hanging="511"/>
      </w:pPr>
      <w:rPr>
        <w:rFonts w:cs="Times New Roman" w:hint="default"/>
      </w:rPr>
    </w:lvl>
    <w:lvl w:ilvl="2">
      <w:start w:val="1"/>
      <w:numFmt w:val="decimal"/>
      <w:lvlText w:val="%1.%2.%3."/>
      <w:lvlJc w:val="left"/>
      <w:pPr>
        <w:tabs>
          <w:tab w:val="num" w:pos="855"/>
        </w:tabs>
        <w:ind w:left="851" w:hanging="51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235C2910"/>
    <w:multiLevelType w:val="hybridMultilevel"/>
    <w:tmpl w:val="57E2E478"/>
    <w:lvl w:ilvl="0" w:tplc="6A3C057A">
      <w:start w:val="1"/>
      <w:numFmt w:val="bullet"/>
      <w:lvlText w:val=""/>
      <w:lvlJc w:val="left"/>
      <w:pPr>
        <w:ind w:left="2770" w:hanging="360"/>
      </w:pPr>
      <w:rPr>
        <w:rFonts w:ascii="Symbol" w:hAnsi="Symbol" w:hint="default"/>
      </w:rPr>
    </w:lvl>
    <w:lvl w:ilvl="1" w:tplc="04190003" w:tentative="1">
      <w:start w:val="1"/>
      <w:numFmt w:val="bullet"/>
      <w:lvlText w:val="o"/>
      <w:lvlJc w:val="left"/>
      <w:pPr>
        <w:ind w:left="3490" w:hanging="360"/>
      </w:pPr>
      <w:rPr>
        <w:rFonts w:ascii="Courier New" w:hAnsi="Courier New" w:cs="Courier New" w:hint="default"/>
      </w:rPr>
    </w:lvl>
    <w:lvl w:ilvl="2" w:tplc="04190005" w:tentative="1">
      <w:start w:val="1"/>
      <w:numFmt w:val="bullet"/>
      <w:lvlText w:val=""/>
      <w:lvlJc w:val="left"/>
      <w:pPr>
        <w:ind w:left="4210" w:hanging="360"/>
      </w:pPr>
      <w:rPr>
        <w:rFonts w:ascii="Wingdings" w:hAnsi="Wingdings" w:hint="default"/>
      </w:rPr>
    </w:lvl>
    <w:lvl w:ilvl="3" w:tplc="04190001" w:tentative="1">
      <w:start w:val="1"/>
      <w:numFmt w:val="bullet"/>
      <w:lvlText w:val=""/>
      <w:lvlJc w:val="left"/>
      <w:pPr>
        <w:ind w:left="4930" w:hanging="360"/>
      </w:pPr>
      <w:rPr>
        <w:rFonts w:ascii="Symbol" w:hAnsi="Symbol" w:hint="default"/>
      </w:rPr>
    </w:lvl>
    <w:lvl w:ilvl="4" w:tplc="04190003" w:tentative="1">
      <w:start w:val="1"/>
      <w:numFmt w:val="bullet"/>
      <w:lvlText w:val="o"/>
      <w:lvlJc w:val="left"/>
      <w:pPr>
        <w:ind w:left="5650" w:hanging="360"/>
      </w:pPr>
      <w:rPr>
        <w:rFonts w:ascii="Courier New" w:hAnsi="Courier New" w:cs="Courier New" w:hint="default"/>
      </w:rPr>
    </w:lvl>
    <w:lvl w:ilvl="5" w:tplc="04190005" w:tentative="1">
      <w:start w:val="1"/>
      <w:numFmt w:val="bullet"/>
      <w:lvlText w:val=""/>
      <w:lvlJc w:val="left"/>
      <w:pPr>
        <w:ind w:left="6370" w:hanging="360"/>
      </w:pPr>
      <w:rPr>
        <w:rFonts w:ascii="Wingdings" w:hAnsi="Wingdings" w:hint="default"/>
      </w:rPr>
    </w:lvl>
    <w:lvl w:ilvl="6" w:tplc="04190001" w:tentative="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cs="Courier New" w:hint="default"/>
      </w:rPr>
    </w:lvl>
    <w:lvl w:ilvl="8" w:tplc="04190005" w:tentative="1">
      <w:start w:val="1"/>
      <w:numFmt w:val="bullet"/>
      <w:lvlText w:val=""/>
      <w:lvlJc w:val="left"/>
      <w:pPr>
        <w:ind w:left="8530" w:hanging="360"/>
      </w:pPr>
      <w:rPr>
        <w:rFonts w:ascii="Wingdings" w:hAnsi="Wingdings" w:hint="default"/>
      </w:rPr>
    </w:lvl>
  </w:abstractNum>
  <w:abstractNum w:abstractNumId="9">
    <w:nsid w:val="254B66B2"/>
    <w:multiLevelType w:val="multilevel"/>
    <w:tmpl w:val="AB24156E"/>
    <w:lvl w:ilvl="0">
      <w:start w:val="1"/>
      <w:numFmt w:val="decimal"/>
      <w:lvlText w:val="%1"/>
      <w:lvlJc w:val="left"/>
      <w:pPr>
        <w:ind w:left="720" w:hanging="360"/>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617" w:hanging="1275"/>
      </w:pPr>
      <w:rPr>
        <w:rFonts w:hint="default"/>
      </w:rPr>
    </w:lvl>
    <w:lvl w:ilvl="3">
      <w:start w:val="1"/>
      <w:numFmt w:val="bullet"/>
      <w:lvlText w:val=""/>
      <w:lvlJc w:val="left"/>
      <w:pPr>
        <w:ind w:left="3108" w:hanging="1275"/>
      </w:pPr>
      <w:rPr>
        <w:rFonts w:ascii="Symbol" w:hAnsi="Symbol" w:hint="default"/>
      </w:rPr>
    </w:lvl>
    <w:lvl w:ilvl="4">
      <w:start w:val="1"/>
      <w:numFmt w:val="decimal"/>
      <w:isLgl/>
      <w:lvlText w:val="%1.%2.%3.%4.%5"/>
      <w:lvlJc w:val="left"/>
      <w:pPr>
        <w:ind w:left="3599" w:hanging="1275"/>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0">
    <w:nsid w:val="29475558"/>
    <w:multiLevelType w:val="hybridMultilevel"/>
    <w:tmpl w:val="8F9C00B0"/>
    <w:lvl w:ilvl="0" w:tplc="6A3C0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7C1950"/>
    <w:multiLevelType w:val="hybridMultilevel"/>
    <w:tmpl w:val="AABEB008"/>
    <w:lvl w:ilvl="0" w:tplc="6A3C057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75A2686"/>
    <w:multiLevelType w:val="hybridMultilevel"/>
    <w:tmpl w:val="4B1243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85749C"/>
    <w:multiLevelType w:val="multilevel"/>
    <w:tmpl w:val="B100FD12"/>
    <w:lvl w:ilvl="0">
      <w:start w:val="1"/>
      <w:numFmt w:val="decimal"/>
      <w:lvlText w:val="%1."/>
      <w:lvlJc w:val="left"/>
      <w:pPr>
        <w:ind w:left="720" w:hanging="360"/>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617" w:hanging="1275"/>
      </w:pPr>
      <w:rPr>
        <w:rFonts w:hint="default"/>
      </w:rPr>
    </w:lvl>
    <w:lvl w:ilvl="3">
      <w:start w:val="1"/>
      <w:numFmt w:val="decimal"/>
      <w:isLgl/>
      <w:lvlText w:val="%1.%2.%3.%4"/>
      <w:lvlJc w:val="left"/>
      <w:pPr>
        <w:ind w:left="3108" w:hanging="1275"/>
      </w:pPr>
      <w:rPr>
        <w:rFonts w:hint="default"/>
      </w:rPr>
    </w:lvl>
    <w:lvl w:ilvl="4">
      <w:start w:val="1"/>
      <w:numFmt w:val="decimal"/>
      <w:isLgl/>
      <w:lvlText w:val="%1.%2.%3.%4.%5"/>
      <w:lvlJc w:val="left"/>
      <w:pPr>
        <w:ind w:left="3599" w:hanging="1275"/>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4">
    <w:nsid w:val="4C9708A6"/>
    <w:multiLevelType w:val="hybridMultilevel"/>
    <w:tmpl w:val="C7661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0A2694"/>
    <w:multiLevelType w:val="hybridMultilevel"/>
    <w:tmpl w:val="5DBA17C0"/>
    <w:lvl w:ilvl="0" w:tplc="6A3C0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24A76F6"/>
    <w:multiLevelType w:val="hybridMultilevel"/>
    <w:tmpl w:val="1E089072"/>
    <w:lvl w:ilvl="0" w:tplc="2722B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6D237D"/>
    <w:multiLevelType w:val="multilevel"/>
    <w:tmpl w:val="A19ED718"/>
    <w:lvl w:ilvl="0">
      <w:start w:val="1"/>
      <w:numFmt w:val="bullet"/>
      <w:pStyle w:val="a0"/>
      <w:suff w:val="space"/>
      <w:lvlText w:val="–"/>
      <w:lvlJc w:val="left"/>
      <w:pPr>
        <w:ind w:left="142"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8">
    <w:nsid w:val="695A7B65"/>
    <w:multiLevelType w:val="multilevel"/>
    <w:tmpl w:val="2DE071C6"/>
    <w:lvl w:ilvl="0">
      <w:start w:val="1"/>
      <w:numFmt w:val="decimal"/>
      <w:lvlText w:val="%1."/>
      <w:lvlJc w:val="left"/>
      <w:pPr>
        <w:ind w:left="720" w:hanging="360"/>
      </w:pPr>
      <w:rPr>
        <w:rFonts w:hint="default"/>
      </w:rPr>
    </w:lvl>
    <w:lvl w:ilvl="1">
      <w:start w:val="1"/>
      <w:numFmt w:val="decimal"/>
      <w:isLgl/>
      <w:lvlText w:val="%1.%2."/>
      <w:lvlJc w:val="left"/>
      <w:pPr>
        <w:ind w:left="1604" w:hanging="1320"/>
      </w:pPr>
      <w:rPr>
        <w:rFonts w:hint="default"/>
      </w:rPr>
    </w:lvl>
    <w:lvl w:ilvl="2">
      <w:start w:val="1"/>
      <w:numFmt w:val="decimal"/>
      <w:isLgl/>
      <w:lvlText w:val="%1.%2.%3."/>
      <w:lvlJc w:val="left"/>
      <w:pPr>
        <w:ind w:left="2400" w:hanging="1320"/>
      </w:pPr>
      <w:rPr>
        <w:rFonts w:hint="default"/>
      </w:rPr>
    </w:lvl>
    <w:lvl w:ilvl="3">
      <w:start w:val="1"/>
      <w:numFmt w:val="decimal"/>
      <w:isLgl/>
      <w:lvlText w:val="%1.%2.%3.%4."/>
      <w:lvlJc w:val="left"/>
      <w:pPr>
        <w:ind w:left="2760" w:hanging="1320"/>
      </w:pPr>
      <w:rPr>
        <w:rFonts w:hint="default"/>
      </w:rPr>
    </w:lvl>
    <w:lvl w:ilvl="4">
      <w:start w:val="1"/>
      <w:numFmt w:val="decimal"/>
      <w:isLgl/>
      <w:lvlText w:val="%1.%2.%3.%4.%5."/>
      <w:lvlJc w:val="left"/>
      <w:pPr>
        <w:ind w:left="3120" w:hanging="1320"/>
      </w:pPr>
      <w:rPr>
        <w:rFonts w:hint="default"/>
      </w:rPr>
    </w:lvl>
    <w:lvl w:ilvl="5">
      <w:start w:val="1"/>
      <w:numFmt w:val="decimal"/>
      <w:isLgl/>
      <w:lvlText w:val="%1.%2.%3.%4.%5.%6."/>
      <w:lvlJc w:val="left"/>
      <w:pPr>
        <w:ind w:left="3480" w:hanging="132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73E266E9"/>
    <w:multiLevelType w:val="hybridMultilevel"/>
    <w:tmpl w:val="7A06C8B4"/>
    <w:lvl w:ilvl="0" w:tplc="6A3C0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867866"/>
    <w:multiLevelType w:val="hybridMultilevel"/>
    <w:tmpl w:val="58C6086E"/>
    <w:lvl w:ilvl="0" w:tplc="6A3C0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5A03B51"/>
    <w:multiLevelType w:val="hybridMultilevel"/>
    <w:tmpl w:val="C9CE6EC8"/>
    <w:lvl w:ilvl="0" w:tplc="6A3C0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FD2347"/>
    <w:multiLevelType w:val="multilevel"/>
    <w:tmpl w:val="6E505AF6"/>
    <w:lvl w:ilvl="0">
      <w:start w:val="1"/>
      <w:numFmt w:val="decimal"/>
      <w:lvlText w:val="%1."/>
      <w:lvlJc w:val="left"/>
      <w:pPr>
        <w:ind w:left="2061" w:hanging="360"/>
      </w:pPr>
      <w:rPr>
        <w:rFonts w:hint="default"/>
      </w:rPr>
    </w:lvl>
    <w:lvl w:ilvl="1">
      <w:start w:val="1"/>
      <w:numFmt w:val="decimal"/>
      <w:lvlText w:val="%1.%2."/>
      <w:lvlJc w:val="left"/>
      <w:pPr>
        <w:ind w:left="1140" w:hanging="432"/>
      </w:pPr>
      <w:rPr>
        <w:rFonts w:hint="default"/>
        <w:b w:val="0"/>
      </w:rPr>
    </w:lvl>
    <w:lvl w:ilvl="2">
      <w:start w:val="1"/>
      <w:numFmt w:val="decimal"/>
      <w:suff w:val="space"/>
      <w:lvlText w:val="%1.%2.%3."/>
      <w:lvlJc w:val="left"/>
      <w:pPr>
        <w:ind w:left="1639" w:hanging="504"/>
      </w:pPr>
      <w:rPr>
        <w:rFonts w:hint="default"/>
        <w:b w:val="0"/>
      </w:rPr>
    </w:lvl>
    <w:lvl w:ilvl="3">
      <w:start w:val="1"/>
      <w:numFmt w:val="decimal"/>
      <w:suff w:val="space"/>
      <w:lvlText w:val="%1.%2.%3.%4."/>
      <w:lvlJc w:val="left"/>
      <w:pPr>
        <w:ind w:left="2347" w:hanging="646"/>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87B5E35"/>
    <w:multiLevelType w:val="hybridMultilevel"/>
    <w:tmpl w:val="E54051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41787A"/>
    <w:multiLevelType w:val="hybridMultilevel"/>
    <w:tmpl w:val="615C7434"/>
    <w:lvl w:ilvl="0" w:tplc="2722B09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7C186643"/>
    <w:multiLevelType w:val="hybridMultilevel"/>
    <w:tmpl w:val="EB78D74C"/>
    <w:lvl w:ilvl="0" w:tplc="6A3C0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0168A6"/>
    <w:multiLevelType w:val="hybridMultilevel"/>
    <w:tmpl w:val="9FA652B4"/>
    <w:lvl w:ilvl="0" w:tplc="6A3C057A">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7EA855D1"/>
    <w:multiLevelType w:val="hybridMultilevel"/>
    <w:tmpl w:val="D2C2F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7"/>
  </w:num>
  <w:num w:numId="3">
    <w:abstractNumId w:val="14"/>
  </w:num>
  <w:num w:numId="4">
    <w:abstractNumId w:val="10"/>
  </w:num>
  <w:num w:numId="5">
    <w:abstractNumId w:val="11"/>
  </w:num>
  <w:num w:numId="6">
    <w:abstractNumId w:val="20"/>
  </w:num>
  <w:num w:numId="7">
    <w:abstractNumId w:val="12"/>
  </w:num>
  <w:num w:numId="8">
    <w:abstractNumId w:val="6"/>
  </w:num>
  <w:num w:numId="9">
    <w:abstractNumId w:val="1"/>
  </w:num>
  <w:num w:numId="10">
    <w:abstractNumId w:val="7"/>
  </w:num>
  <w:num w:numId="11">
    <w:abstractNumId w:val="13"/>
  </w:num>
  <w:num w:numId="12">
    <w:abstractNumId w:val="17"/>
  </w:num>
  <w:num w:numId="13">
    <w:abstractNumId w:val="8"/>
  </w:num>
  <w:num w:numId="14">
    <w:abstractNumId w:val="26"/>
  </w:num>
  <w:num w:numId="15">
    <w:abstractNumId w:val="9"/>
  </w:num>
  <w:num w:numId="16">
    <w:abstractNumId w:val="2"/>
  </w:num>
  <w:num w:numId="17">
    <w:abstractNumId w:val="0"/>
  </w:num>
  <w:num w:numId="18">
    <w:abstractNumId w:val="15"/>
  </w:num>
  <w:num w:numId="19">
    <w:abstractNumId w:val="3"/>
  </w:num>
  <w:num w:numId="20">
    <w:abstractNumId w:val="19"/>
  </w:num>
  <w:num w:numId="21">
    <w:abstractNumId w:val="25"/>
  </w:num>
  <w:num w:numId="22">
    <w:abstractNumId w:val="21"/>
  </w:num>
  <w:num w:numId="23">
    <w:abstractNumId w:val="4"/>
  </w:num>
  <w:num w:numId="24">
    <w:abstractNumId w:val="23"/>
  </w:num>
  <w:num w:numId="25">
    <w:abstractNumId w:val="16"/>
  </w:num>
  <w:num w:numId="26">
    <w:abstractNumId w:val="24"/>
  </w:num>
  <w:num w:numId="27">
    <w:abstractNumId w:val="5"/>
  </w:num>
  <w:num w:numId="28">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D0"/>
    <w:rsid w:val="000043D2"/>
    <w:rsid w:val="00017D78"/>
    <w:rsid w:val="00034679"/>
    <w:rsid w:val="00040D8D"/>
    <w:rsid w:val="000411D9"/>
    <w:rsid w:val="000435FB"/>
    <w:rsid w:val="00044D98"/>
    <w:rsid w:val="00046054"/>
    <w:rsid w:val="00052C64"/>
    <w:rsid w:val="00053D4F"/>
    <w:rsid w:val="00062164"/>
    <w:rsid w:val="00067E35"/>
    <w:rsid w:val="00090A97"/>
    <w:rsid w:val="000A36F2"/>
    <w:rsid w:val="000A6E89"/>
    <w:rsid w:val="000C279A"/>
    <w:rsid w:val="000D33B4"/>
    <w:rsid w:val="000E4218"/>
    <w:rsid w:val="000F3FD6"/>
    <w:rsid w:val="00102133"/>
    <w:rsid w:val="00116BD8"/>
    <w:rsid w:val="00130442"/>
    <w:rsid w:val="00132291"/>
    <w:rsid w:val="00133A43"/>
    <w:rsid w:val="00133BF8"/>
    <w:rsid w:val="00153C7F"/>
    <w:rsid w:val="00155387"/>
    <w:rsid w:val="00166A10"/>
    <w:rsid w:val="00166B29"/>
    <w:rsid w:val="00167673"/>
    <w:rsid w:val="001737AD"/>
    <w:rsid w:val="0017526B"/>
    <w:rsid w:val="00186931"/>
    <w:rsid w:val="00191B45"/>
    <w:rsid w:val="00197CF1"/>
    <w:rsid w:val="001A117E"/>
    <w:rsid w:val="001A2B89"/>
    <w:rsid w:val="001A488D"/>
    <w:rsid w:val="001A4AEE"/>
    <w:rsid w:val="001A6ED2"/>
    <w:rsid w:val="001C5CF5"/>
    <w:rsid w:val="001D319A"/>
    <w:rsid w:val="001E77FB"/>
    <w:rsid w:val="00204676"/>
    <w:rsid w:val="00206E25"/>
    <w:rsid w:val="002147E4"/>
    <w:rsid w:val="00214B18"/>
    <w:rsid w:val="00217012"/>
    <w:rsid w:val="00225EB6"/>
    <w:rsid w:val="00226F3D"/>
    <w:rsid w:val="002372DB"/>
    <w:rsid w:val="0023771A"/>
    <w:rsid w:val="00237E56"/>
    <w:rsid w:val="00242540"/>
    <w:rsid w:val="00256F14"/>
    <w:rsid w:val="002738C5"/>
    <w:rsid w:val="002764DA"/>
    <w:rsid w:val="0028049D"/>
    <w:rsid w:val="00293B02"/>
    <w:rsid w:val="00294051"/>
    <w:rsid w:val="002A1828"/>
    <w:rsid w:val="002A2511"/>
    <w:rsid w:val="002A626B"/>
    <w:rsid w:val="002C7151"/>
    <w:rsid w:val="002D1227"/>
    <w:rsid w:val="002D6527"/>
    <w:rsid w:val="002F579F"/>
    <w:rsid w:val="002F6AB5"/>
    <w:rsid w:val="002F74D1"/>
    <w:rsid w:val="002F7D62"/>
    <w:rsid w:val="00310019"/>
    <w:rsid w:val="003201FB"/>
    <w:rsid w:val="003237B9"/>
    <w:rsid w:val="0033042D"/>
    <w:rsid w:val="00340210"/>
    <w:rsid w:val="00340748"/>
    <w:rsid w:val="00342C4D"/>
    <w:rsid w:val="00345ACA"/>
    <w:rsid w:val="00354879"/>
    <w:rsid w:val="0035562E"/>
    <w:rsid w:val="00370279"/>
    <w:rsid w:val="00380AE9"/>
    <w:rsid w:val="003813EB"/>
    <w:rsid w:val="00384E37"/>
    <w:rsid w:val="003923A2"/>
    <w:rsid w:val="003961F9"/>
    <w:rsid w:val="003A129C"/>
    <w:rsid w:val="003A3A57"/>
    <w:rsid w:val="003A7742"/>
    <w:rsid w:val="003C1348"/>
    <w:rsid w:val="003C759C"/>
    <w:rsid w:val="003D059D"/>
    <w:rsid w:val="003D51FB"/>
    <w:rsid w:val="003F447B"/>
    <w:rsid w:val="003F4552"/>
    <w:rsid w:val="00401648"/>
    <w:rsid w:val="004047AF"/>
    <w:rsid w:val="00404823"/>
    <w:rsid w:val="00411DE0"/>
    <w:rsid w:val="00413345"/>
    <w:rsid w:val="00417641"/>
    <w:rsid w:val="00437B42"/>
    <w:rsid w:val="00442828"/>
    <w:rsid w:val="0044477B"/>
    <w:rsid w:val="00446EEA"/>
    <w:rsid w:val="00452F9D"/>
    <w:rsid w:val="0045524A"/>
    <w:rsid w:val="00455BDE"/>
    <w:rsid w:val="0047169C"/>
    <w:rsid w:val="00473CC6"/>
    <w:rsid w:val="00477559"/>
    <w:rsid w:val="004802AD"/>
    <w:rsid w:val="00481EAD"/>
    <w:rsid w:val="0048535C"/>
    <w:rsid w:val="0048660D"/>
    <w:rsid w:val="004A0C05"/>
    <w:rsid w:val="004B359F"/>
    <w:rsid w:val="004C7288"/>
    <w:rsid w:val="004D0525"/>
    <w:rsid w:val="004D1337"/>
    <w:rsid w:val="004E0D3C"/>
    <w:rsid w:val="004F7422"/>
    <w:rsid w:val="0050018F"/>
    <w:rsid w:val="0050315D"/>
    <w:rsid w:val="005044C0"/>
    <w:rsid w:val="00505B27"/>
    <w:rsid w:val="005113C0"/>
    <w:rsid w:val="00514894"/>
    <w:rsid w:val="00514B9A"/>
    <w:rsid w:val="005223CA"/>
    <w:rsid w:val="0053473B"/>
    <w:rsid w:val="00536654"/>
    <w:rsid w:val="005434B3"/>
    <w:rsid w:val="00544053"/>
    <w:rsid w:val="005501A0"/>
    <w:rsid w:val="005573AF"/>
    <w:rsid w:val="005610C3"/>
    <w:rsid w:val="0056126E"/>
    <w:rsid w:val="0057123E"/>
    <w:rsid w:val="00573214"/>
    <w:rsid w:val="00587605"/>
    <w:rsid w:val="00590E36"/>
    <w:rsid w:val="005A08CD"/>
    <w:rsid w:val="005A1FF7"/>
    <w:rsid w:val="005A2A28"/>
    <w:rsid w:val="005A632E"/>
    <w:rsid w:val="005B0685"/>
    <w:rsid w:val="005B1C49"/>
    <w:rsid w:val="005B601E"/>
    <w:rsid w:val="005C5322"/>
    <w:rsid w:val="005E1D39"/>
    <w:rsid w:val="005F07F0"/>
    <w:rsid w:val="005F7D8D"/>
    <w:rsid w:val="006117A1"/>
    <w:rsid w:val="0061317D"/>
    <w:rsid w:val="00615381"/>
    <w:rsid w:val="006214F9"/>
    <w:rsid w:val="0062613E"/>
    <w:rsid w:val="00626D60"/>
    <w:rsid w:val="00637602"/>
    <w:rsid w:val="006403CA"/>
    <w:rsid w:val="006449DA"/>
    <w:rsid w:val="0067364C"/>
    <w:rsid w:val="00683B42"/>
    <w:rsid w:val="006A1025"/>
    <w:rsid w:val="006B03E7"/>
    <w:rsid w:val="006B6EF6"/>
    <w:rsid w:val="006B7ECA"/>
    <w:rsid w:val="006C20F3"/>
    <w:rsid w:val="006C21B8"/>
    <w:rsid w:val="006C3D9E"/>
    <w:rsid w:val="006D5E10"/>
    <w:rsid w:val="006F320B"/>
    <w:rsid w:val="00705B03"/>
    <w:rsid w:val="00707076"/>
    <w:rsid w:val="00707DEA"/>
    <w:rsid w:val="0071192C"/>
    <w:rsid w:val="0071230A"/>
    <w:rsid w:val="00717DC8"/>
    <w:rsid w:val="00720093"/>
    <w:rsid w:val="00722F83"/>
    <w:rsid w:val="0073562D"/>
    <w:rsid w:val="007378A6"/>
    <w:rsid w:val="00742D23"/>
    <w:rsid w:val="00746032"/>
    <w:rsid w:val="007532D7"/>
    <w:rsid w:val="007551CB"/>
    <w:rsid w:val="00762721"/>
    <w:rsid w:val="0077563C"/>
    <w:rsid w:val="00782705"/>
    <w:rsid w:val="00787610"/>
    <w:rsid w:val="007A1534"/>
    <w:rsid w:val="007A330D"/>
    <w:rsid w:val="007C069E"/>
    <w:rsid w:val="007C4DEA"/>
    <w:rsid w:val="007C734C"/>
    <w:rsid w:val="007E4E61"/>
    <w:rsid w:val="007F62F6"/>
    <w:rsid w:val="00806B68"/>
    <w:rsid w:val="008101D8"/>
    <w:rsid w:val="00811CAA"/>
    <w:rsid w:val="00813BEE"/>
    <w:rsid w:val="0082541D"/>
    <w:rsid w:val="00825F80"/>
    <w:rsid w:val="00826556"/>
    <w:rsid w:val="00827F90"/>
    <w:rsid w:val="0083164C"/>
    <w:rsid w:val="0083334E"/>
    <w:rsid w:val="0085346E"/>
    <w:rsid w:val="008604D0"/>
    <w:rsid w:val="00861498"/>
    <w:rsid w:val="008615C2"/>
    <w:rsid w:val="008624FF"/>
    <w:rsid w:val="00862EA0"/>
    <w:rsid w:val="00887BD9"/>
    <w:rsid w:val="00893BA4"/>
    <w:rsid w:val="00897BFA"/>
    <w:rsid w:val="008B613F"/>
    <w:rsid w:val="008B6BAC"/>
    <w:rsid w:val="008B6E24"/>
    <w:rsid w:val="008C32D8"/>
    <w:rsid w:val="008C3770"/>
    <w:rsid w:val="008C59B7"/>
    <w:rsid w:val="008D0580"/>
    <w:rsid w:val="008E63A9"/>
    <w:rsid w:val="008F3F0F"/>
    <w:rsid w:val="008F7D24"/>
    <w:rsid w:val="00902C37"/>
    <w:rsid w:val="009031F5"/>
    <w:rsid w:val="00903403"/>
    <w:rsid w:val="009127ED"/>
    <w:rsid w:val="00920F36"/>
    <w:rsid w:val="00924FA6"/>
    <w:rsid w:val="00932494"/>
    <w:rsid w:val="00932B9B"/>
    <w:rsid w:val="009351A2"/>
    <w:rsid w:val="00940EEF"/>
    <w:rsid w:val="009422E2"/>
    <w:rsid w:val="00946C9C"/>
    <w:rsid w:val="00971171"/>
    <w:rsid w:val="0097147A"/>
    <w:rsid w:val="00981326"/>
    <w:rsid w:val="009833A0"/>
    <w:rsid w:val="00987A53"/>
    <w:rsid w:val="00996176"/>
    <w:rsid w:val="009A3548"/>
    <w:rsid w:val="009A442B"/>
    <w:rsid w:val="009B010C"/>
    <w:rsid w:val="009B6F45"/>
    <w:rsid w:val="009D4EBC"/>
    <w:rsid w:val="009E2C7F"/>
    <w:rsid w:val="00A002DF"/>
    <w:rsid w:val="00A00BEB"/>
    <w:rsid w:val="00A03933"/>
    <w:rsid w:val="00A07507"/>
    <w:rsid w:val="00A17553"/>
    <w:rsid w:val="00A20376"/>
    <w:rsid w:val="00A20416"/>
    <w:rsid w:val="00A21403"/>
    <w:rsid w:val="00A22509"/>
    <w:rsid w:val="00A258E9"/>
    <w:rsid w:val="00A27F7B"/>
    <w:rsid w:val="00A32C07"/>
    <w:rsid w:val="00A32E8D"/>
    <w:rsid w:val="00A35E41"/>
    <w:rsid w:val="00A608B2"/>
    <w:rsid w:val="00A77C9D"/>
    <w:rsid w:val="00A8137E"/>
    <w:rsid w:val="00A83300"/>
    <w:rsid w:val="00A86BE9"/>
    <w:rsid w:val="00A93612"/>
    <w:rsid w:val="00A97958"/>
    <w:rsid w:val="00A979C9"/>
    <w:rsid w:val="00AA27A4"/>
    <w:rsid w:val="00AA4480"/>
    <w:rsid w:val="00AA57A1"/>
    <w:rsid w:val="00AB0459"/>
    <w:rsid w:val="00AB7150"/>
    <w:rsid w:val="00AB7E65"/>
    <w:rsid w:val="00AC730D"/>
    <w:rsid w:val="00AE328B"/>
    <w:rsid w:val="00AE367D"/>
    <w:rsid w:val="00AE70CC"/>
    <w:rsid w:val="00AF3643"/>
    <w:rsid w:val="00B11025"/>
    <w:rsid w:val="00B11E2C"/>
    <w:rsid w:val="00B17709"/>
    <w:rsid w:val="00B17D7F"/>
    <w:rsid w:val="00B20078"/>
    <w:rsid w:val="00B253DA"/>
    <w:rsid w:val="00B35686"/>
    <w:rsid w:val="00B35B7D"/>
    <w:rsid w:val="00B4372C"/>
    <w:rsid w:val="00B46C30"/>
    <w:rsid w:val="00B53734"/>
    <w:rsid w:val="00B53924"/>
    <w:rsid w:val="00B71829"/>
    <w:rsid w:val="00B73EA7"/>
    <w:rsid w:val="00B76BB7"/>
    <w:rsid w:val="00B779F2"/>
    <w:rsid w:val="00B81979"/>
    <w:rsid w:val="00B934FD"/>
    <w:rsid w:val="00B93EE2"/>
    <w:rsid w:val="00BB1584"/>
    <w:rsid w:val="00BC2092"/>
    <w:rsid w:val="00BC3BA3"/>
    <w:rsid w:val="00BC65BB"/>
    <w:rsid w:val="00BD3833"/>
    <w:rsid w:val="00BD3B81"/>
    <w:rsid w:val="00BF5B19"/>
    <w:rsid w:val="00C005AF"/>
    <w:rsid w:val="00C029CA"/>
    <w:rsid w:val="00C05995"/>
    <w:rsid w:val="00C05FD8"/>
    <w:rsid w:val="00C11CB8"/>
    <w:rsid w:val="00C1428B"/>
    <w:rsid w:val="00C47706"/>
    <w:rsid w:val="00C65474"/>
    <w:rsid w:val="00C667D3"/>
    <w:rsid w:val="00C673AD"/>
    <w:rsid w:val="00C74AC2"/>
    <w:rsid w:val="00C8560B"/>
    <w:rsid w:val="00C9275C"/>
    <w:rsid w:val="00C9365C"/>
    <w:rsid w:val="00CB3BBF"/>
    <w:rsid w:val="00CB4ACA"/>
    <w:rsid w:val="00CB506E"/>
    <w:rsid w:val="00CB5490"/>
    <w:rsid w:val="00CC0D64"/>
    <w:rsid w:val="00CC18F7"/>
    <w:rsid w:val="00CD699B"/>
    <w:rsid w:val="00CE7562"/>
    <w:rsid w:val="00CF77AF"/>
    <w:rsid w:val="00D0374F"/>
    <w:rsid w:val="00D03B3B"/>
    <w:rsid w:val="00D23E0D"/>
    <w:rsid w:val="00D24064"/>
    <w:rsid w:val="00D26360"/>
    <w:rsid w:val="00D30CF4"/>
    <w:rsid w:val="00D4254F"/>
    <w:rsid w:val="00D45079"/>
    <w:rsid w:val="00D51FFE"/>
    <w:rsid w:val="00D614D1"/>
    <w:rsid w:val="00D656E0"/>
    <w:rsid w:val="00D66C82"/>
    <w:rsid w:val="00D71D76"/>
    <w:rsid w:val="00D85B7F"/>
    <w:rsid w:val="00D92475"/>
    <w:rsid w:val="00D9751B"/>
    <w:rsid w:val="00D975B9"/>
    <w:rsid w:val="00DA764C"/>
    <w:rsid w:val="00DB13E2"/>
    <w:rsid w:val="00DB35B0"/>
    <w:rsid w:val="00DC2B45"/>
    <w:rsid w:val="00DD3D25"/>
    <w:rsid w:val="00DD4822"/>
    <w:rsid w:val="00DD57BB"/>
    <w:rsid w:val="00DE32D1"/>
    <w:rsid w:val="00DE39FD"/>
    <w:rsid w:val="00DE6E40"/>
    <w:rsid w:val="00DE7A11"/>
    <w:rsid w:val="00DF25D3"/>
    <w:rsid w:val="00E06B47"/>
    <w:rsid w:val="00E12011"/>
    <w:rsid w:val="00E177EF"/>
    <w:rsid w:val="00E17BC2"/>
    <w:rsid w:val="00E2148E"/>
    <w:rsid w:val="00E43E25"/>
    <w:rsid w:val="00E50C48"/>
    <w:rsid w:val="00E558D0"/>
    <w:rsid w:val="00E57F0E"/>
    <w:rsid w:val="00E604B5"/>
    <w:rsid w:val="00E615DF"/>
    <w:rsid w:val="00E6186A"/>
    <w:rsid w:val="00E67973"/>
    <w:rsid w:val="00E74C97"/>
    <w:rsid w:val="00E81D8C"/>
    <w:rsid w:val="00E81DD9"/>
    <w:rsid w:val="00E84D47"/>
    <w:rsid w:val="00E90781"/>
    <w:rsid w:val="00E937DF"/>
    <w:rsid w:val="00EA0512"/>
    <w:rsid w:val="00EA2394"/>
    <w:rsid w:val="00EA41E4"/>
    <w:rsid w:val="00EC3733"/>
    <w:rsid w:val="00EC4441"/>
    <w:rsid w:val="00ED144D"/>
    <w:rsid w:val="00EE02C4"/>
    <w:rsid w:val="00F14E67"/>
    <w:rsid w:val="00F302ED"/>
    <w:rsid w:val="00F3038C"/>
    <w:rsid w:val="00F323E8"/>
    <w:rsid w:val="00F363A5"/>
    <w:rsid w:val="00F37D49"/>
    <w:rsid w:val="00F41875"/>
    <w:rsid w:val="00F42872"/>
    <w:rsid w:val="00F44F6D"/>
    <w:rsid w:val="00F455BC"/>
    <w:rsid w:val="00F5319E"/>
    <w:rsid w:val="00F5556A"/>
    <w:rsid w:val="00F5567C"/>
    <w:rsid w:val="00F60C29"/>
    <w:rsid w:val="00F614D4"/>
    <w:rsid w:val="00F62268"/>
    <w:rsid w:val="00F62704"/>
    <w:rsid w:val="00F6636D"/>
    <w:rsid w:val="00F715DB"/>
    <w:rsid w:val="00F72268"/>
    <w:rsid w:val="00F80A0C"/>
    <w:rsid w:val="00F85F3D"/>
    <w:rsid w:val="00F86FD5"/>
    <w:rsid w:val="00F8796C"/>
    <w:rsid w:val="00F9338B"/>
    <w:rsid w:val="00FA1065"/>
    <w:rsid w:val="00FA473C"/>
    <w:rsid w:val="00FB3D0D"/>
    <w:rsid w:val="00FB6348"/>
    <w:rsid w:val="00FB6DB3"/>
    <w:rsid w:val="00FB7D75"/>
    <w:rsid w:val="00FC0F6E"/>
    <w:rsid w:val="00FD0CDF"/>
    <w:rsid w:val="00FD0E89"/>
    <w:rsid w:val="00FD1F9F"/>
    <w:rsid w:val="00FE63B3"/>
    <w:rsid w:val="00FE6CF7"/>
    <w:rsid w:val="00FE758F"/>
    <w:rsid w:val="00FF13C5"/>
    <w:rsid w:val="00FF2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EDF4AB-DEA2-4156-A4D1-EEF9EE1D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B3BBF"/>
  </w:style>
  <w:style w:type="paragraph" w:styleId="1">
    <w:name w:val="heading 1"/>
    <w:aliases w:val="Document Header1,Раздел Договора,H1,&quot;Алмаз&quot;,Заголов,Загол 2,h1,section,1,überschrift 1,Main heading,Heading 10,Section,Header1,123,level 1,Level 1 Head,Part,section break,PARA1,Heading1,UCRB,hd1,head,head1,head2,head3,head4,head5,head6,head7"/>
    <w:basedOn w:val="a1"/>
    <w:next w:val="a1"/>
    <w:link w:val="10"/>
    <w:uiPriority w:val="99"/>
    <w:qFormat/>
    <w:rsid w:val="00B53924"/>
    <w:pPr>
      <w:keepNext/>
      <w:keepLines/>
      <w:tabs>
        <w:tab w:val="left" w:pos="567"/>
      </w:tabs>
      <w:spacing w:before="240" w:after="120" w:line="240" w:lineRule="auto"/>
      <w:outlineLvl w:val="0"/>
    </w:pPr>
    <w:rPr>
      <w:rFonts w:ascii="Times New Roman" w:eastAsia="Times New Roman" w:hAnsi="Times New Roman" w:cs="Times New Roman"/>
      <w:b/>
      <w:bCs/>
      <w:kern w:val="32"/>
      <w:sz w:val="24"/>
      <w:szCs w:val="28"/>
      <w:lang w:val="x-none" w:eastAsia="ar-SA"/>
    </w:rPr>
  </w:style>
  <w:style w:type="paragraph" w:styleId="20">
    <w:name w:val="heading 2"/>
    <w:aliases w:val="Unterkapitel,EBA Themen,EBA Themen1,Unterkapitel1,h2"/>
    <w:basedOn w:val="a1"/>
    <w:next w:val="a1"/>
    <w:link w:val="21"/>
    <w:qFormat/>
    <w:rsid w:val="00B53924"/>
    <w:pPr>
      <w:numPr>
        <w:ilvl w:val="1"/>
        <w:numId w:val="8"/>
      </w:numPr>
      <w:spacing w:after="0" w:line="240" w:lineRule="auto"/>
      <w:jc w:val="both"/>
      <w:outlineLvl w:val="1"/>
    </w:pPr>
    <w:rPr>
      <w:rFonts w:ascii="Times New Roman" w:eastAsia="Times New Roman" w:hAnsi="Times New Roman" w:cs="Times New Roman"/>
      <w:bCs/>
      <w:iCs/>
      <w:sz w:val="24"/>
      <w:szCs w:val="24"/>
      <w:lang w:val="x-none" w:eastAsia="x-none"/>
    </w:rPr>
  </w:style>
  <w:style w:type="paragraph" w:styleId="3">
    <w:name w:val="heading 3"/>
    <w:aliases w:val="H3,&quot;Сапфир&quot;,Thema_1,EBA U-Themen,EBA U-Themen1,Thema_11,h3,Headline3,nmhd3,PARA3,3,Paragraph,Annotationen,3heading,DQHeading 3,DQHeading 31,DQHeading 32,DQHeading 33,DQHeading 34,DQHeading 35,DQHeading 36,DQHeading 37,DQHeading 38"/>
    <w:basedOn w:val="a1"/>
    <w:next w:val="a1"/>
    <w:link w:val="30"/>
    <w:qFormat/>
    <w:rsid w:val="00B53924"/>
    <w:pPr>
      <w:numPr>
        <w:ilvl w:val="2"/>
        <w:numId w:val="8"/>
      </w:numPr>
      <w:spacing w:after="0" w:line="240" w:lineRule="auto"/>
      <w:jc w:val="both"/>
      <w:outlineLvl w:val="2"/>
    </w:pPr>
    <w:rPr>
      <w:rFonts w:ascii="Calibri" w:eastAsia="Times New Roman" w:hAnsi="Calibri" w:cs="Times New Roman"/>
      <w:bCs/>
      <w:sz w:val="24"/>
      <w:szCs w:val="24"/>
      <w:lang w:val="x-none" w:eastAsia="x-none"/>
    </w:rPr>
  </w:style>
  <w:style w:type="paragraph" w:styleId="4">
    <w:name w:val="heading 4"/>
    <w:basedOn w:val="a1"/>
    <w:next w:val="a1"/>
    <w:link w:val="40"/>
    <w:qFormat/>
    <w:rsid w:val="00B53924"/>
    <w:pPr>
      <w:numPr>
        <w:ilvl w:val="3"/>
        <w:numId w:val="8"/>
      </w:numPr>
      <w:tabs>
        <w:tab w:val="left" w:pos="900"/>
      </w:tabs>
      <w:spacing w:after="0" w:line="240" w:lineRule="auto"/>
      <w:jc w:val="both"/>
      <w:outlineLvl w:val="3"/>
    </w:pPr>
    <w:rPr>
      <w:rFonts w:ascii="Calibri" w:eastAsia="Times New Roman" w:hAnsi="Calibri" w:cs="Times New Roman"/>
      <w:bCs/>
      <w:sz w:val="24"/>
      <w:szCs w:val="28"/>
      <w:lang w:val="x-none" w:eastAsia="x-none"/>
    </w:rPr>
  </w:style>
  <w:style w:type="paragraph" w:styleId="5">
    <w:name w:val="heading 5"/>
    <w:basedOn w:val="a1"/>
    <w:next w:val="a1"/>
    <w:link w:val="50"/>
    <w:autoRedefine/>
    <w:qFormat/>
    <w:rsid w:val="00B53924"/>
    <w:pPr>
      <w:numPr>
        <w:ilvl w:val="4"/>
        <w:numId w:val="8"/>
      </w:numPr>
      <w:spacing w:before="240" w:after="60" w:line="240" w:lineRule="auto"/>
      <w:jc w:val="both"/>
      <w:outlineLvl w:val="4"/>
    </w:pPr>
    <w:rPr>
      <w:rFonts w:ascii="Calibri" w:eastAsia="Times New Roman" w:hAnsi="Calibri" w:cs="Times New Roman"/>
      <w:bCs/>
      <w:iCs/>
      <w:sz w:val="24"/>
      <w:szCs w:val="26"/>
    </w:rPr>
  </w:style>
  <w:style w:type="paragraph" w:styleId="6">
    <w:name w:val="heading 6"/>
    <w:aliases w:val="H6"/>
    <w:basedOn w:val="a1"/>
    <w:next w:val="a1"/>
    <w:link w:val="60"/>
    <w:qFormat/>
    <w:rsid w:val="00B53924"/>
    <w:pPr>
      <w:numPr>
        <w:ilvl w:val="5"/>
        <w:numId w:val="8"/>
      </w:numPr>
      <w:spacing w:before="240" w:after="60" w:line="240" w:lineRule="auto"/>
      <w:jc w:val="both"/>
      <w:outlineLvl w:val="5"/>
    </w:pPr>
    <w:rPr>
      <w:rFonts w:ascii="Calibri" w:eastAsia="Times New Roman" w:hAnsi="Calibri" w:cs="Times New Roman"/>
      <w:b/>
      <w:bCs/>
    </w:rPr>
  </w:style>
  <w:style w:type="paragraph" w:styleId="7">
    <w:name w:val="heading 7"/>
    <w:aliases w:val="U7,T7,h7,PIM 7,7,ExhibitTitle,st,Objective,heading7,req3,L7,ITT t7,PA Appendix Major,letter list,lettered list,letter list1,lettered list1,letter list2,lettered list2,letter list11,lettered list11,letter list3,lettered list3,letter list12"/>
    <w:basedOn w:val="a1"/>
    <w:next w:val="a1"/>
    <w:link w:val="70"/>
    <w:qFormat/>
    <w:rsid w:val="00B53924"/>
    <w:pPr>
      <w:numPr>
        <w:ilvl w:val="6"/>
        <w:numId w:val="8"/>
      </w:numPr>
      <w:spacing w:before="240" w:after="60" w:line="240" w:lineRule="auto"/>
      <w:jc w:val="both"/>
      <w:outlineLvl w:val="6"/>
    </w:pPr>
    <w:rPr>
      <w:rFonts w:ascii="Calibri" w:eastAsia="Times New Roman" w:hAnsi="Calibri" w:cs="Times New Roman"/>
      <w:sz w:val="24"/>
      <w:szCs w:val="24"/>
      <w:lang w:val="x-none" w:eastAsia="x-none"/>
    </w:rPr>
  </w:style>
  <w:style w:type="paragraph" w:styleId="8">
    <w:name w:val="heading 8"/>
    <w:aliases w:val="U8,T8,h8,8,FigureTitle,Condition,requirement,req2,req,ITT t8,PA Appendix Minor,Center Bold,Center Bold1,Center Bold2,Center Bold3,Center Bold4,Center Bold5,Center Bold6,action,action1,action2,action11,action3,action4,action5,action6"/>
    <w:basedOn w:val="a1"/>
    <w:next w:val="a1"/>
    <w:link w:val="80"/>
    <w:qFormat/>
    <w:rsid w:val="00B53924"/>
    <w:pPr>
      <w:numPr>
        <w:ilvl w:val="7"/>
        <w:numId w:val="8"/>
      </w:numPr>
      <w:spacing w:before="240" w:after="60" w:line="240" w:lineRule="auto"/>
      <w:jc w:val="both"/>
      <w:outlineLvl w:val="7"/>
    </w:pPr>
    <w:rPr>
      <w:rFonts w:ascii="Calibri" w:eastAsia="Times New Roman" w:hAnsi="Calibri" w:cs="Times New Roman"/>
      <w:i/>
      <w:iCs/>
      <w:sz w:val="24"/>
      <w:szCs w:val="24"/>
      <w:lang w:val="x-none" w:eastAsia="x-none"/>
    </w:rPr>
  </w:style>
  <w:style w:type="paragraph" w:styleId="9">
    <w:name w:val="heading 9"/>
    <w:aliases w:val="Legal Level 1.1.1.1.,Code eg's,oHeading 9,Appendix,12 Heading 9,Code eg's1,oHeading 91,Appendix1,12 Heading 91,H9,U9,T9,h9,PIM 9,9,TableTitle,Cond'l Reqt.,rb,req bullet,req1,ITT t9,App Heading,App Heading1,App Heading2,progress,progress1"/>
    <w:basedOn w:val="a1"/>
    <w:next w:val="a1"/>
    <w:link w:val="90"/>
    <w:qFormat/>
    <w:rsid w:val="00B53924"/>
    <w:pPr>
      <w:numPr>
        <w:ilvl w:val="8"/>
        <w:numId w:val="8"/>
      </w:numPr>
      <w:spacing w:before="240" w:after="60" w:line="240" w:lineRule="auto"/>
      <w:jc w:val="both"/>
      <w:outlineLvl w:val="8"/>
    </w:pPr>
    <w:rPr>
      <w:rFonts w:ascii="Cambria" w:eastAsia="Times New Roman" w:hAnsi="Cambria"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860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1"/>
    <w:link w:val="a7"/>
    <w:uiPriority w:val="34"/>
    <w:qFormat/>
    <w:rsid w:val="008604D0"/>
    <w:pPr>
      <w:ind w:left="720"/>
      <w:contextualSpacing/>
    </w:pPr>
  </w:style>
  <w:style w:type="paragraph" w:styleId="a8">
    <w:name w:val="footnote text"/>
    <w:basedOn w:val="a1"/>
    <w:link w:val="a9"/>
    <w:unhideWhenUsed/>
    <w:rsid w:val="008604D0"/>
    <w:pPr>
      <w:spacing w:after="0" w:line="240" w:lineRule="auto"/>
    </w:pPr>
    <w:rPr>
      <w:sz w:val="20"/>
      <w:szCs w:val="20"/>
    </w:rPr>
  </w:style>
  <w:style w:type="character" w:customStyle="1" w:styleId="a9">
    <w:name w:val="Текст сноски Знак"/>
    <w:basedOn w:val="a2"/>
    <w:link w:val="a8"/>
    <w:rsid w:val="008604D0"/>
    <w:rPr>
      <w:sz w:val="20"/>
      <w:szCs w:val="20"/>
    </w:rPr>
  </w:style>
  <w:style w:type="character" w:styleId="aa">
    <w:name w:val="footnote reference"/>
    <w:basedOn w:val="a2"/>
    <w:unhideWhenUsed/>
    <w:rsid w:val="008604D0"/>
    <w:rPr>
      <w:vertAlign w:val="superscript"/>
    </w:rPr>
  </w:style>
  <w:style w:type="paragraph" w:styleId="ab">
    <w:name w:val="Balloon Text"/>
    <w:basedOn w:val="a1"/>
    <w:link w:val="ac"/>
    <w:semiHidden/>
    <w:unhideWhenUsed/>
    <w:rsid w:val="00167673"/>
    <w:pPr>
      <w:spacing w:after="0" w:line="240" w:lineRule="auto"/>
    </w:pPr>
    <w:rPr>
      <w:rFonts w:ascii="Tahoma" w:hAnsi="Tahoma" w:cs="Tahoma"/>
      <w:sz w:val="16"/>
      <w:szCs w:val="16"/>
    </w:rPr>
  </w:style>
  <w:style w:type="character" w:customStyle="1" w:styleId="ac">
    <w:name w:val="Текст выноски Знак"/>
    <w:basedOn w:val="a2"/>
    <w:link w:val="ab"/>
    <w:semiHidden/>
    <w:rsid w:val="00167673"/>
    <w:rPr>
      <w:rFonts w:ascii="Tahoma" w:hAnsi="Tahoma" w:cs="Tahoma"/>
      <w:sz w:val="16"/>
      <w:szCs w:val="16"/>
    </w:rPr>
  </w:style>
  <w:style w:type="paragraph" w:customStyle="1" w:styleId="210">
    <w:name w:val="Основной текст с отступом 21"/>
    <w:basedOn w:val="a1"/>
    <w:rsid w:val="004047AF"/>
    <w:pPr>
      <w:suppressAutoHyphens/>
      <w:spacing w:after="0" w:line="240" w:lineRule="auto"/>
      <w:ind w:firstLine="720"/>
      <w:jc w:val="both"/>
    </w:pPr>
    <w:rPr>
      <w:rFonts w:ascii="Times New Roman" w:eastAsia="Times New Roman" w:hAnsi="Times New Roman" w:cs="Times New Roman"/>
      <w:sz w:val="24"/>
      <w:szCs w:val="20"/>
      <w:lang w:eastAsia="ar-SA"/>
    </w:rPr>
  </w:style>
  <w:style w:type="character" w:styleId="ad">
    <w:name w:val="Hyperlink"/>
    <w:basedOn w:val="a2"/>
    <w:uiPriority w:val="99"/>
    <w:unhideWhenUsed/>
    <w:rsid w:val="00DE6E40"/>
    <w:rPr>
      <w:color w:val="0000FF" w:themeColor="hyperlink"/>
      <w:u w:val="single"/>
    </w:rPr>
  </w:style>
  <w:style w:type="paragraph" w:styleId="ae">
    <w:name w:val="header"/>
    <w:basedOn w:val="a1"/>
    <w:link w:val="af"/>
    <w:unhideWhenUsed/>
    <w:rsid w:val="004D0525"/>
    <w:pPr>
      <w:tabs>
        <w:tab w:val="center" w:pos="4677"/>
        <w:tab w:val="right" w:pos="9355"/>
      </w:tabs>
      <w:spacing w:after="0" w:line="240" w:lineRule="auto"/>
    </w:pPr>
  </w:style>
  <w:style w:type="character" w:customStyle="1" w:styleId="af">
    <w:name w:val="Верхний колонтитул Знак"/>
    <w:basedOn w:val="a2"/>
    <w:link w:val="ae"/>
    <w:rsid w:val="004D0525"/>
  </w:style>
  <w:style w:type="paragraph" w:styleId="af0">
    <w:name w:val="footer"/>
    <w:basedOn w:val="a1"/>
    <w:link w:val="af1"/>
    <w:uiPriority w:val="99"/>
    <w:unhideWhenUsed/>
    <w:rsid w:val="004D0525"/>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4D0525"/>
  </w:style>
  <w:style w:type="paragraph" w:styleId="af2">
    <w:name w:val="annotation text"/>
    <w:basedOn w:val="a1"/>
    <w:link w:val="af3"/>
    <w:semiHidden/>
    <w:unhideWhenUsed/>
    <w:rsid w:val="00E50C48"/>
    <w:pPr>
      <w:spacing w:line="240" w:lineRule="auto"/>
    </w:pPr>
    <w:rPr>
      <w:sz w:val="20"/>
      <w:szCs w:val="20"/>
    </w:rPr>
  </w:style>
  <w:style w:type="character" w:customStyle="1" w:styleId="af3">
    <w:name w:val="Текст примечания Знак"/>
    <w:basedOn w:val="a2"/>
    <w:link w:val="af2"/>
    <w:semiHidden/>
    <w:rsid w:val="00E50C48"/>
    <w:rPr>
      <w:sz w:val="20"/>
      <w:szCs w:val="20"/>
    </w:rPr>
  </w:style>
  <w:style w:type="character" w:styleId="af4">
    <w:name w:val="annotation reference"/>
    <w:rsid w:val="00E50C48"/>
    <w:rPr>
      <w:sz w:val="16"/>
      <w:szCs w:val="16"/>
    </w:rPr>
  </w:style>
  <w:style w:type="table" w:customStyle="1" w:styleId="11">
    <w:name w:val="Сетка таблицы1"/>
    <w:basedOn w:val="a3"/>
    <w:next w:val="a5"/>
    <w:uiPriority w:val="59"/>
    <w:rsid w:val="00E50C4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5"/>
    <w:uiPriority w:val="59"/>
    <w:rsid w:val="00E50C4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Document Header1 Знак,Раздел Договора Знак,H1 Знак,&quot;Алмаз&quot; Знак,Заголов Знак,Загол 2 Знак,h1 Знак,section Знак,1 Знак,überschrift 1 Знак,Main heading Знак,Heading 10 Знак,Section Знак,Header1 Знак,123 Знак,level 1 Знак,Level 1 Head Знак"/>
    <w:basedOn w:val="a2"/>
    <w:link w:val="1"/>
    <w:rsid w:val="00B53924"/>
    <w:rPr>
      <w:rFonts w:ascii="Times New Roman" w:eastAsia="Times New Roman" w:hAnsi="Times New Roman" w:cs="Times New Roman"/>
      <w:b/>
      <w:bCs/>
      <w:kern w:val="32"/>
      <w:sz w:val="24"/>
      <w:szCs w:val="28"/>
      <w:lang w:val="x-none" w:eastAsia="ar-SA"/>
    </w:rPr>
  </w:style>
  <w:style w:type="character" w:customStyle="1" w:styleId="21">
    <w:name w:val="Заголовок 2 Знак"/>
    <w:aliases w:val="Unterkapitel Знак,EBA Themen Знак,EBA Themen1 Знак,Unterkapitel1 Знак,h2 Знак"/>
    <w:basedOn w:val="a2"/>
    <w:link w:val="20"/>
    <w:rsid w:val="00B53924"/>
    <w:rPr>
      <w:rFonts w:ascii="Times New Roman" w:eastAsia="Times New Roman" w:hAnsi="Times New Roman" w:cs="Times New Roman"/>
      <w:bCs/>
      <w:iCs/>
      <w:sz w:val="24"/>
      <w:szCs w:val="24"/>
      <w:lang w:val="x-none" w:eastAsia="x-none"/>
    </w:rPr>
  </w:style>
  <w:style w:type="character" w:customStyle="1" w:styleId="30">
    <w:name w:val="Заголовок 3 Знак"/>
    <w:aliases w:val="H3 Знак,&quot;Сапфир&quot; Знак,Thema_1 Знак,EBA U-Themen Знак,EBA U-Themen1 Знак,Thema_11 Знак,h3 Знак,Headline3 Знак,nmhd3 Знак,PARA3 Знак,3 Знак,Paragraph Знак,Annotationen Знак,3heading Знак,DQHeading 3 Знак,DQHeading 31 Знак"/>
    <w:basedOn w:val="a2"/>
    <w:link w:val="3"/>
    <w:rsid w:val="00B53924"/>
    <w:rPr>
      <w:rFonts w:ascii="Calibri" w:eastAsia="Times New Roman" w:hAnsi="Calibri" w:cs="Times New Roman"/>
      <w:bCs/>
      <w:sz w:val="24"/>
      <w:szCs w:val="24"/>
      <w:lang w:val="x-none" w:eastAsia="x-none"/>
    </w:rPr>
  </w:style>
  <w:style w:type="character" w:customStyle="1" w:styleId="40">
    <w:name w:val="Заголовок 4 Знак"/>
    <w:basedOn w:val="a2"/>
    <w:link w:val="4"/>
    <w:rsid w:val="00B53924"/>
    <w:rPr>
      <w:rFonts w:ascii="Calibri" w:eastAsia="Times New Roman" w:hAnsi="Calibri" w:cs="Times New Roman"/>
      <w:bCs/>
      <w:sz w:val="24"/>
      <w:szCs w:val="28"/>
      <w:lang w:val="x-none" w:eastAsia="x-none"/>
    </w:rPr>
  </w:style>
  <w:style w:type="character" w:customStyle="1" w:styleId="50">
    <w:name w:val="Заголовок 5 Знак"/>
    <w:basedOn w:val="a2"/>
    <w:link w:val="5"/>
    <w:rsid w:val="00B53924"/>
    <w:rPr>
      <w:rFonts w:ascii="Calibri" w:eastAsia="Times New Roman" w:hAnsi="Calibri" w:cs="Times New Roman"/>
      <w:bCs/>
      <w:iCs/>
      <w:sz w:val="24"/>
      <w:szCs w:val="26"/>
    </w:rPr>
  </w:style>
  <w:style w:type="character" w:customStyle="1" w:styleId="60">
    <w:name w:val="Заголовок 6 Знак"/>
    <w:aliases w:val="H6 Знак"/>
    <w:basedOn w:val="a2"/>
    <w:link w:val="6"/>
    <w:rsid w:val="00B53924"/>
    <w:rPr>
      <w:rFonts w:ascii="Calibri" w:eastAsia="Times New Roman" w:hAnsi="Calibri" w:cs="Times New Roman"/>
      <w:b/>
      <w:bCs/>
    </w:rPr>
  </w:style>
  <w:style w:type="character" w:customStyle="1" w:styleId="70">
    <w:name w:val="Заголовок 7 Знак"/>
    <w:aliases w:val="U7 Знак,T7 Знак,h7 Знак,PIM 7 Знак,7 Знак,ExhibitTitle Знак,st Знак,Objective Знак,heading7 Знак,req3 Знак,L7 Знак,ITT t7 Знак,PA Appendix Major Знак,letter list Знак,lettered list Знак,letter list1 Знак,lettered list1 Знак"/>
    <w:basedOn w:val="a2"/>
    <w:link w:val="7"/>
    <w:rsid w:val="00B53924"/>
    <w:rPr>
      <w:rFonts w:ascii="Calibri" w:eastAsia="Times New Roman" w:hAnsi="Calibri" w:cs="Times New Roman"/>
      <w:sz w:val="24"/>
      <w:szCs w:val="24"/>
      <w:lang w:val="x-none" w:eastAsia="x-none"/>
    </w:rPr>
  </w:style>
  <w:style w:type="character" w:customStyle="1" w:styleId="80">
    <w:name w:val="Заголовок 8 Знак"/>
    <w:aliases w:val="U8 Знак,T8 Знак,h8 Знак,8 Знак,FigureTitle Знак,Condition Знак,requirement Знак,req2 Знак,req Знак,ITT t8 Знак,PA Appendix Minor Знак,Center Bold Знак,Center Bold1 Знак,Center Bold2 Знак,Center Bold3 Знак,Center Bold4 Знак,action Знак"/>
    <w:basedOn w:val="a2"/>
    <w:link w:val="8"/>
    <w:rsid w:val="00B53924"/>
    <w:rPr>
      <w:rFonts w:ascii="Calibri" w:eastAsia="Times New Roman" w:hAnsi="Calibri" w:cs="Times New Roman"/>
      <w:i/>
      <w:iCs/>
      <w:sz w:val="24"/>
      <w:szCs w:val="24"/>
      <w:lang w:val="x-none" w:eastAsia="x-none"/>
    </w:rPr>
  </w:style>
  <w:style w:type="character" w:customStyle="1" w:styleId="90">
    <w:name w:val="Заголовок 9 Знак"/>
    <w:aliases w:val="Legal Level 1.1.1.1. Знак,Code eg's Знак,oHeading 9 Знак,Appendix Знак,12 Heading 9 Знак,Code eg's1 Знак,oHeading 91 Знак,Appendix1 Знак,12 Heading 91 Знак,H9 Знак,U9 Знак,T9 Знак,h9 Знак,PIM 9 Знак,9 Знак,TableTitle Знак,rb Знак"/>
    <w:basedOn w:val="a2"/>
    <w:link w:val="9"/>
    <w:rsid w:val="00B53924"/>
    <w:rPr>
      <w:rFonts w:ascii="Cambria" w:eastAsia="Times New Roman" w:hAnsi="Cambria" w:cs="Times New Roman"/>
      <w:lang w:val="x-none" w:eastAsia="x-none"/>
    </w:rPr>
  </w:style>
  <w:style w:type="numbering" w:customStyle="1" w:styleId="12">
    <w:name w:val="Нет списка1"/>
    <w:next w:val="a4"/>
    <w:uiPriority w:val="99"/>
    <w:semiHidden/>
    <w:unhideWhenUsed/>
    <w:rsid w:val="00B53924"/>
  </w:style>
  <w:style w:type="paragraph" w:customStyle="1" w:styleId="ConsPlusTitle">
    <w:name w:val="ConsPlusTitle"/>
    <w:uiPriority w:val="99"/>
    <w:rsid w:val="00B5392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table" w:customStyle="1" w:styleId="31">
    <w:name w:val="Сетка таблицы3"/>
    <w:basedOn w:val="a3"/>
    <w:next w:val="a5"/>
    <w:uiPriority w:val="39"/>
    <w:rsid w:val="00B539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1"/>
    <w:uiPriority w:val="99"/>
    <w:rsid w:val="00B53924"/>
    <w:pPr>
      <w:widowControl w:val="0"/>
      <w:autoSpaceDE w:val="0"/>
      <w:autoSpaceDN w:val="0"/>
      <w:adjustRightInd w:val="0"/>
      <w:spacing w:after="0" w:line="264" w:lineRule="exact"/>
    </w:pPr>
    <w:rPr>
      <w:rFonts w:ascii="Times New Roman" w:eastAsia="Calibri" w:hAnsi="Times New Roman" w:cs="Times New Roman"/>
      <w:sz w:val="24"/>
      <w:szCs w:val="24"/>
    </w:rPr>
  </w:style>
  <w:style w:type="character" w:customStyle="1" w:styleId="FontStyle12">
    <w:name w:val="Font Style12"/>
    <w:uiPriority w:val="99"/>
    <w:rsid w:val="00B53924"/>
    <w:rPr>
      <w:rFonts w:ascii="Times New Roman" w:hAnsi="Times New Roman"/>
      <w:i/>
      <w:sz w:val="22"/>
    </w:rPr>
  </w:style>
  <w:style w:type="paragraph" w:customStyle="1" w:styleId="13">
    <w:name w:val="Абзац списка1"/>
    <w:basedOn w:val="a1"/>
    <w:rsid w:val="00B53924"/>
    <w:pPr>
      <w:ind w:left="720"/>
      <w:contextualSpacing/>
    </w:pPr>
    <w:rPr>
      <w:rFonts w:ascii="Calibri" w:eastAsia="Times New Roman" w:hAnsi="Calibri" w:cs="Times New Roman"/>
      <w:lang w:eastAsia="en-US"/>
    </w:rPr>
  </w:style>
  <w:style w:type="paragraph" w:styleId="af5">
    <w:name w:val="annotation subject"/>
    <w:aliases w:val="Char"/>
    <w:basedOn w:val="af2"/>
    <w:next w:val="af2"/>
    <w:link w:val="af6"/>
    <w:semiHidden/>
    <w:rsid w:val="00B53924"/>
    <w:pPr>
      <w:spacing w:after="0"/>
    </w:pPr>
    <w:rPr>
      <w:rFonts w:ascii="Times New Roman" w:eastAsia="Times New Roman" w:hAnsi="Times New Roman" w:cs="Times New Roman"/>
      <w:b/>
      <w:bCs/>
      <w:lang w:val="x-none" w:eastAsia="x-none"/>
    </w:rPr>
  </w:style>
  <w:style w:type="character" w:customStyle="1" w:styleId="af6">
    <w:name w:val="Тема примечания Знак"/>
    <w:aliases w:val="Char Знак"/>
    <w:basedOn w:val="af3"/>
    <w:link w:val="af5"/>
    <w:semiHidden/>
    <w:rsid w:val="00B53924"/>
    <w:rPr>
      <w:rFonts w:ascii="Times New Roman" w:eastAsia="Times New Roman" w:hAnsi="Times New Roman" w:cs="Times New Roman"/>
      <w:b/>
      <w:bCs/>
      <w:sz w:val="20"/>
      <w:szCs w:val="20"/>
      <w:lang w:val="x-none" w:eastAsia="x-none"/>
    </w:rPr>
  </w:style>
  <w:style w:type="paragraph" w:styleId="af7">
    <w:name w:val="Body Text"/>
    <w:basedOn w:val="a1"/>
    <w:link w:val="af8"/>
    <w:rsid w:val="00B53924"/>
    <w:pPr>
      <w:widowControl w:val="0"/>
      <w:spacing w:after="120" w:line="240" w:lineRule="auto"/>
      <w:jc w:val="both"/>
    </w:pPr>
    <w:rPr>
      <w:rFonts w:ascii="Times New Roman" w:eastAsia="Times New Roman" w:hAnsi="Times New Roman" w:cs="Times New Roman"/>
      <w:sz w:val="24"/>
      <w:szCs w:val="20"/>
      <w:lang w:val="x-none" w:eastAsia="x-none"/>
    </w:rPr>
  </w:style>
  <w:style w:type="character" w:customStyle="1" w:styleId="af8">
    <w:name w:val="Основной текст Знак"/>
    <w:basedOn w:val="a2"/>
    <w:link w:val="af7"/>
    <w:rsid w:val="00B53924"/>
    <w:rPr>
      <w:rFonts w:ascii="Times New Roman" w:eastAsia="Times New Roman" w:hAnsi="Times New Roman" w:cs="Times New Roman"/>
      <w:sz w:val="24"/>
      <w:szCs w:val="20"/>
      <w:lang w:val="x-none" w:eastAsia="x-none"/>
    </w:rPr>
  </w:style>
  <w:style w:type="paragraph" w:customStyle="1" w:styleId="Bulletin">
    <w:name w:val="Bulletin"/>
    <w:basedOn w:val="a1"/>
    <w:rsid w:val="00B53924"/>
    <w:pPr>
      <w:numPr>
        <w:ilvl w:val="7"/>
        <w:numId w:val="9"/>
      </w:num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customStyle="1" w:styleId="a">
    <w:name w:val="Основной текст маркированный"/>
    <w:basedOn w:val="a1"/>
    <w:rsid w:val="00B53924"/>
    <w:pPr>
      <w:numPr>
        <w:ilvl w:val="8"/>
        <w:numId w:val="9"/>
      </w:numPr>
      <w:tabs>
        <w:tab w:val="num" w:pos="360"/>
      </w:tabs>
      <w:spacing w:after="0" w:line="240" w:lineRule="auto"/>
      <w:jc w:val="both"/>
    </w:pPr>
    <w:rPr>
      <w:rFonts w:ascii="Arial" w:eastAsia="Times New Roman" w:hAnsi="Arial" w:cs="Arial"/>
      <w:lang w:eastAsia="en-US"/>
    </w:rPr>
  </w:style>
  <w:style w:type="paragraph" w:styleId="af9">
    <w:name w:val="Normal (Web)"/>
    <w:basedOn w:val="a1"/>
    <w:uiPriority w:val="99"/>
    <w:rsid w:val="00B53924"/>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Emphasis"/>
    <w:qFormat/>
    <w:rsid w:val="00B53924"/>
    <w:rPr>
      <w:i/>
      <w:iCs/>
    </w:rPr>
  </w:style>
  <w:style w:type="character" w:customStyle="1" w:styleId="apple-converted-space">
    <w:name w:val="apple-converted-space"/>
    <w:rsid w:val="00B53924"/>
  </w:style>
  <w:style w:type="paragraph" w:customStyle="1" w:styleId="ITSNumList">
    <w:name w:val="ITS Num List"/>
    <w:basedOn w:val="a1"/>
    <w:rsid w:val="00B53924"/>
    <w:pPr>
      <w:numPr>
        <w:numId w:val="10"/>
      </w:numPr>
      <w:spacing w:before="100" w:beforeAutospacing="1" w:after="0" w:line="240" w:lineRule="auto"/>
      <w:jc w:val="both"/>
    </w:pPr>
    <w:rPr>
      <w:rFonts w:ascii="Times New Roman" w:eastAsia="Times New Roman" w:hAnsi="Times New Roman" w:cs="Times New Roman"/>
      <w:kern w:val="28"/>
      <w:sz w:val="28"/>
      <w:szCs w:val="20"/>
      <w:lang w:val="x-none" w:eastAsia="x-none"/>
    </w:rPr>
  </w:style>
  <w:style w:type="character" w:customStyle="1" w:styleId="a7">
    <w:name w:val="Абзац списка Знак"/>
    <w:link w:val="a6"/>
    <w:uiPriority w:val="34"/>
    <w:locked/>
    <w:rsid w:val="00B53924"/>
  </w:style>
  <w:style w:type="paragraph" w:styleId="afb">
    <w:name w:val="Body Text First Indent"/>
    <w:basedOn w:val="af7"/>
    <w:link w:val="afc"/>
    <w:rsid w:val="00B53924"/>
    <w:pPr>
      <w:widowControl/>
      <w:ind w:firstLine="210"/>
      <w:jc w:val="left"/>
    </w:pPr>
    <w:rPr>
      <w:szCs w:val="24"/>
    </w:rPr>
  </w:style>
  <w:style w:type="character" w:customStyle="1" w:styleId="afc">
    <w:name w:val="Красная строка Знак"/>
    <w:basedOn w:val="af8"/>
    <w:link w:val="afb"/>
    <w:rsid w:val="00B53924"/>
    <w:rPr>
      <w:rFonts w:ascii="Times New Roman" w:eastAsia="Times New Roman" w:hAnsi="Times New Roman" w:cs="Times New Roman"/>
      <w:sz w:val="24"/>
      <w:szCs w:val="24"/>
      <w:lang w:val="x-none" w:eastAsia="x-none"/>
    </w:rPr>
  </w:style>
  <w:style w:type="paragraph" w:styleId="afd">
    <w:name w:val="Body Text Indent"/>
    <w:basedOn w:val="a1"/>
    <w:link w:val="afe"/>
    <w:rsid w:val="00B53924"/>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e">
    <w:name w:val="Основной текст с отступом Знак"/>
    <w:basedOn w:val="a2"/>
    <w:link w:val="afd"/>
    <w:rsid w:val="00B53924"/>
    <w:rPr>
      <w:rFonts w:ascii="Times New Roman" w:eastAsia="Times New Roman" w:hAnsi="Times New Roman" w:cs="Times New Roman"/>
      <w:sz w:val="24"/>
      <w:szCs w:val="24"/>
      <w:lang w:val="x-none" w:eastAsia="x-none"/>
    </w:rPr>
  </w:style>
  <w:style w:type="paragraph" w:styleId="23">
    <w:name w:val="Body Text First Indent 2"/>
    <w:basedOn w:val="afd"/>
    <w:link w:val="24"/>
    <w:unhideWhenUsed/>
    <w:rsid w:val="00B53924"/>
    <w:pPr>
      <w:spacing w:after="0" w:line="360" w:lineRule="auto"/>
      <w:ind w:left="360" w:firstLine="360"/>
    </w:pPr>
    <w:rPr>
      <w:rFonts w:eastAsia="Calibri"/>
      <w:sz w:val="28"/>
      <w:szCs w:val="22"/>
      <w:lang w:eastAsia="en-US"/>
    </w:rPr>
  </w:style>
  <w:style w:type="character" w:customStyle="1" w:styleId="24">
    <w:name w:val="Красная строка 2 Знак"/>
    <w:basedOn w:val="afe"/>
    <w:link w:val="23"/>
    <w:rsid w:val="00B53924"/>
    <w:rPr>
      <w:rFonts w:ascii="Times New Roman" w:eastAsia="Calibri" w:hAnsi="Times New Roman" w:cs="Times New Roman"/>
      <w:sz w:val="28"/>
      <w:szCs w:val="24"/>
      <w:lang w:val="x-none" w:eastAsia="en-US"/>
    </w:rPr>
  </w:style>
  <w:style w:type="paragraph" w:customStyle="1" w:styleId="aff">
    <w:name w:val="Название таблицы"/>
    <w:basedOn w:val="aff0"/>
    <w:link w:val="aff1"/>
    <w:rsid w:val="00B53924"/>
    <w:pPr>
      <w:keepNext/>
      <w:spacing w:before="120"/>
    </w:pPr>
    <w:rPr>
      <w:rFonts w:ascii="Calibri" w:hAnsi="Calibri"/>
      <w:sz w:val="22"/>
      <w:szCs w:val="22"/>
      <w:lang w:val="x-none" w:eastAsia="x-none"/>
    </w:rPr>
  </w:style>
  <w:style w:type="character" w:customStyle="1" w:styleId="aff1">
    <w:name w:val="Название таблицы Знак"/>
    <w:link w:val="aff"/>
    <w:locked/>
    <w:rsid w:val="00B53924"/>
    <w:rPr>
      <w:rFonts w:ascii="Calibri" w:eastAsia="Times New Roman" w:hAnsi="Calibri" w:cs="Times New Roman"/>
      <w:b/>
      <w:bCs/>
      <w:lang w:val="x-none" w:eastAsia="x-none"/>
    </w:rPr>
  </w:style>
  <w:style w:type="paragraph" w:styleId="aff0">
    <w:name w:val="caption"/>
    <w:basedOn w:val="a1"/>
    <w:next w:val="a1"/>
    <w:qFormat/>
    <w:rsid w:val="00B53924"/>
    <w:pPr>
      <w:spacing w:after="0" w:line="240" w:lineRule="auto"/>
    </w:pPr>
    <w:rPr>
      <w:rFonts w:ascii="Times New Roman" w:eastAsia="Times New Roman" w:hAnsi="Times New Roman" w:cs="Times New Roman"/>
      <w:b/>
      <w:bCs/>
      <w:sz w:val="20"/>
      <w:szCs w:val="20"/>
    </w:rPr>
  </w:style>
  <w:style w:type="paragraph" w:customStyle="1" w:styleId="PreformattedText">
    <w:name w:val="Preformatted Text"/>
    <w:basedOn w:val="a1"/>
    <w:rsid w:val="00B53924"/>
    <w:pPr>
      <w:widowControl w:val="0"/>
      <w:suppressAutoHyphens/>
      <w:autoSpaceDN w:val="0"/>
      <w:spacing w:before="100" w:after="120" w:line="240" w:lineRule="auto"/>
      <w:ind w:firstLine="357"/>
      <w:jc w:val="both"/>
      <w:textAlignment w:val="baseline"/>
    </w:pPr>
    <w:rPr>
      <w:rFonts w:ascii="Calibri" w:eastAsia="Times New Roman" w:hAnsi="Calibri" w:cs="Calibri"/>
      <w:kern w:val="3"/>
      <w:szCs w:val="20"/>
      <w:lang w:eastAsia="zh-CN" w:bidi="hi-IN"/>
    </w:rPr>
  </w:style>
  <w:style w:type="paragraph" w:customStyle="1" w:styleId="aff2">
    <w:name w:val="Примечания"/>
    <w:basedOn w:val="a1"/>
    <w:link w:val="14"/>
    <w:rsid w:val="00B53924"/>
    <w:pPr>
      <w:spacing w:before="120" w:after="0" w:line="240" w:lineRule="auto"/>
      <w:ind w:firstLine="567"/>
      <w:jc w:val="both"/>
    </w:pPr>
    <w:rPr>
      <w:rFonts w:ascii="Times New Roman" w:eastAsia="Times New Roman" w:hAnsi="Times New Roman" w:cs="Times New Roman"/>
      <w:spacing w:val="80"/>
      <w:sz w:val="24"/>
      <w:szCs w:val="24"/>
      <w:lang w:val="x-none" w:eastAsia="x-none"/>
    </w:rPr>
  </w:style>
  <w:style w:type="character" w:customStyle="1" w:styleId="14">
    <w:name w:val="Примечания Знак1"/>
    <w:link w:val="aff2"/>
    <w:locked/>
    <w:rsid w:val="00B53924"/>
    <w:rPr>
      <w:rFonts w:ascii="Times New Roman" w:eastAsia="Times New Roman" w:hAnsi="Times New Roman" w:cs="Times New Roman"/>
      <w:spacing w:val="80"/>
      <w:sz w:val="24"/>
      <w:szCs w:val="24"/>
      <w:lang w:val="x-none" w:eastAsia="x-none"/>
    </w:rPr>
  </w:style>
  <w:style w:type="paragraph" w:customStyle="1" w:styleId="ConsPlusNormal">
    <w:name w:val="ConsPlusNormal"/>
    <w:rsid w:val="00B5392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uiPriority w:val="99"/>
    <w:rsid w:val="00B5392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B5392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15">
    <w:name w:val="toc 1"/>
    <w:basedOn w:val="a1"/>
    <w:next w:val="a1"/>
    <w:autoRedefine/>
    <w:uiPriority w:val="39"/>
    <w:rsid w:val="00B53924"/>
    <w:pPr>
      <w:widowControl w:val="0"/>
      <w:tabs>
        <w:tab w:val="left" w:pos="400"/>
        <w:tab w:val="right" w:leader="dot" w:pos="9019"/>
      </w:tabs>
      <w:spacing w:before="100" w:after="100" w:line="240" w:lineRule="auto"/>
      <w:ind w:left="426" w:hanging="426"/>
    </w:pPr>
    <w:rPr>
      <w:rFonts w:ascii="Calibri" w:eastAsia="Calibri" w:hAnsi="Calibri" w:cs="Arial"/>
      <w:b/>
      <w:caps/>
      <w:noProof/>
      <w:szCs w:val="20"/>
      <w:lang w:val="en-US" w:eastAsia="en-US"/>
    </w:rPr>
  </w:style>
  <w:style w:type="paragraph" w:styleId="25">
    <w:name w:val="toc 2"/>
    <w:basedOn w:val="a1"/>
    <w:next w:val="a1"/>
    <w:autoRedefine/>
    <w:uiPriority w:val="39"/>
    <w:rsid w:val="00B53924"/>
    <w:pPr>
      <w:widowControl w:val="0"/>
      <w:tabs>
        <w:tab w:val="left" w:pos="800"/>
        <w:tab w:val="right" w:leader="dot" w:pos="9019"/>
      </w:tabs>
      <w:spacing w:before="100" w:after="120" w:line="240" w:lineRule="auto"/>
      <w:ind w:left="799" w:right="397" w:hanging="601"/>
    </w:pPr>
    <w:rPr>
      <w:rFonts w:ascii="Calibri" w:eastAsia="Calibri" w:hAnsi="Calibri" w:cs="Arial"/>
      <w:smallCaps/>
      <w:noProof/>
      <w:szCs w:val="20"/>
      <w:lang w:eastAsia="en-US"/>
    </w:rPr>
  </w:style>
  <w:style w:type="character" w:styleId="aff3">
    <w:name w:val="page number"/>
    <w:rsid w:val="00B53924"/>
    <w:rPr>
      <w:rFonts w:cs="Times New Roman"/>
    </w:rPr>
  </w:style>
  <w:style w:type="paragraph" w:styleId="32">
    <w:name w:val="toc 3"/>
    <w:basedOn w:val="a1"/>
    <w:next w:val="a1"/>
    <w:autoRedefine/>
    <w:uiPriority w:val="39"/>
    <w:rsid w:val="00B53924"/>
    <w:pPr>
      <w:spacing w:before="100" w:after="120" w:line="240" w:lineRule="auto"/>
      <w:ind w:left="403"/>
    </w:pPr>
    <w:rPr>
      <w:rFonts w:ascii="Calibri" w:eastAsia="Calibri" w:hAnsi="Calibri" w:cs="Times New Roman"/>
      <w:szCs w:val="20"/>
      <w:lang w:eastAsia="en-US"/>
    </w:rPr>
  </w:style>
  <w:style w:type="paragraph" w:customStyle="1" w:styleId="16">
    <w:name w:val="Заголовок оглавления1"/>
    <w:basedOn w:val="1"/>
    <w:next w:val="a1"/>
    <w:rsid w:val="00B53924"/>
    <w:pPr>
      <w:pageBreakBefore/>
      <w:tabs>
        <w:tab w:val="clear" w:pos="567"/>
      </w:tabs>
      <w:spacing w:before="480" w:after="0" w:line="276" w:lineRule="auto"/>
      <w:outlineLvl w:val="9"/>
    </w:pPr>
    <w:rPr>
      <w:rFonts w:ascii="Cambria" w:eastAsia="Calibri" w:hAnsi="Cambria"/>
      <w:color w:val="365F91"/>
      <w:kern w:val="0"/>
      <w:sz w:val="28"/>
      <w:lang w:eastAsia="en-US"/>
    </w:rPr>
  </w:style>
  <w:style w:type="character" w:customStyle="1" w:styleId="17">
    <w:name w:val="Текст примечания Знак1"/>
    <w:uiPriority w:val="99"/>
    <w:semiHidden/>
    <w:rsid w:val="00B53924"/>
    <w:rPr>
      <w:rFonts w:ascii="Times New Roman" w:hAnsi="Times New Roman"/>
      <w:sz w:val="20"/>
      <w:szCs w:val="20"/>
    </w:rPr>
  </w:style>
  <w:style w:type="character" w:customStyle="1" w:styleId="18">
    <w:name w:val="Тема примечания Знак1"/>
    <w:uiPriority w:val="99"/>
    <w:semiHidden/>
    <w:rsid w:val="00B53924"/>
    <w:rPr>
      <w:rFonts w:ascii="Times New Roman" w:hAnsi="Times New Roman"/>
      <w:b/>
      <w:bCs/>
      <w:sz w:val="20"/>
      <w:szCs w:val="20"/>
    </w:rPr>
  </w:style>
  <w:style w:type="paragraph" w:styleId="41">
    <w:name w:val="toc 4"/>
    <w:basedOn w:val="a1"/>
    <w:next w:val="a1"/>
    <w:autoRedefine/>
    <w:rsid w:val="00B53924"/>
    <w:pPr>
      <w:spacing w:before="100" w:after="100"/>
      <w:ind w:left="660"/>
    </w:pPr>
    <w:rPr>
      <w:rFonts w:ascii="Calibri" w:eastAsia="Calibri" w:hAnsi="Calibri" w:cs="Times New Roman"/>
    </w:rPr>
  </w:style>
  <w:style w:type="paragraph" w:styleId="51">
    <w:name w:val="toc 5"/>
    <w:basedOn w:val="a1"/>
    <w:next w:val="a1"/>
    <w:autoRedefine/>
    <w:rsid w:val="00B53924"/>
    <w:pPr>
      <w:spacing w:before="100" w:after="100"/>
      <w:ind w:left="880"/>
    </w:pPr>
    <w:rPr>
      <w:rFonts w:ascii="Calibri" w:eastAsia="Calibri" w:hAnsi="Calibri" w:cs="Times New Roman"/>
    </w:rPr>
  </w:style>
  <w:style w:type="paragraph" w:styleId="61">
    <w:name w:val="toc 6"/>
    <w:basedOn w:val="a1"/>
    <w:next w:val="a1"/>
    <w:autoRedefine/>
    <w:rsid w:val="00B53924"/>
    <w:pPr>
      <w:spacing w:before="100" w:after="100"/>
      <w:ind w:left="1100"/>
    </w:pPr>
    <w:rPr>
      <w:rFonts w:ascii="Calibri" w:eastAsia="Calibri" w:hAnsi="Calibri" w:cs="Times New Roman"/>
    </w:rPr>
  </w:style>
  <w:style w:type="paragraph" w:styleId="71">
    <w:name w:val="toc 7"/>
    <w:basedOn w:val="a1"/>
    <w:next w:val="a1"/>
    <w:autoRedefine/>
    <w:rsid w:val="00B53924"/>
    <w:pPr>
      <w:spacing w:before="100" w:after="100"/>
      <w:ind w:left="1320"/>
    </w:pPr>
    <w:rPr>
      <w:rFonts w:ascii="Calibri" w:eastAsia="Calibri" w:hAnsi="Calibri" w:cs="Times New Roman"/>
    </w:rPr>
  </w:style>
  <w:style w:type="paragraph" w:styleId="81">
    <w:name w:val="toc 8"/>
    <w:basedOn w:val="a1"/>
    <w:next w:val="a1"/>
    <w:autoRedefine/>
    <w:rsid w:val="00B53924"/>
    <w:pPr>
      <w:spacing w:before="100" w:after="100"/>
      <w:ind w:left="1540"/>
    </w:pPr>
    <w:rPr>
      <w:rFonts w:ascii="Calibri" w:eastAsia="Calibri" w:hAnsi="Calibri" w:cs="Times New Roman"/>
    </w:rPr>
  </w:style>
  <w:style w:type="paragraph" w:styleId="91">
    <w:name w:val="toc 9"/>
    <w:basedOn w:val="a1"/>
    <w:next w:val="a1"/>
    <w:autoRedefine/>
    <w:rsid w:val="00B53924"/>
    <w:pPr>
      <w:spacing w:before="100" w:after="100"/>
      <w:ind w:left="1760"/>
    </w:pPr>
    <w:rPr>
      <w:rFonts w:ascii="Calibri" w:eastAsia="Calibri" w:hAnsi="Calibri" w:cs="Times New Roman"/>
    </w:rPr>
  </w:style>
  <w:style w:type="character" w:customStyle="1" w:styleId="aff4">
    <w:name w:val="Схема документа Знак"/>
    <w:link w:val="aff5"/>
    <w:rsid w:val="00B53924"/>
    <w:rPr>
      <w:rFonts w:ascii="Tahoma" w:eastAsia="Calibri" w:hAnsi="Tahoma" w:cs="Tahoma"/>
      <w:sz w:val="16"/>
      <w:szCs w:val="16"/>
    </w:rPr>
  </w:style>
  <w:style w:type="paragraph" w:styleId="aff5">
    <w:name w:val="Document Map"/>
    <w:basedOn w:val="a1"/>
    <w:link w:val="aff4"/>
    <w:rsid w:val="00B53924"/>
    <w:pPr>
      <w:spacing w:before="100" w:after="120" w:line="240" w:lineRule="auto"/>
    </w:pPr>
    <w:rPr>
      <w:rFonts w:ascii="Tahoma" w:eastAsia="Calibri" w:hAnsi="Tahoma" w:cs="Tahoma"/>
      <w:sz w:val="16"/>
      <w:szCs w:val="16"/>
    </w:rPr>
  </w:style>
  <w:style w:type="character" w:customStyle="1" w:styleId="19">
    <w:name w:val="Схема документа Знак1"/>
    <w:basedOn w:val="a2"/>
    <w:uiPriority w:val="99"/>
    <w:rsid w:val="00B53924"/>
    <w:rPr>
      <w:rFonts w:ascii="Tahoma" w:hAnsi="Tahoma" w:cs="Tahoma"/>
      <w:sz w:val="16"/>
      <w:szCs w:val="16"/>
    </w:rPr>
  </w:style>
  <w:style w:type="paragraph" w:customStyle="1" w:styleId="1a">
    <w:name w:val="çàãîëîâîê 1"/>
    <w:basedOn w:val="a1"/>
    <w:next w:val="a1"/>
    <w:rsid w:val="00B53924"/>
    <w:pPr>
      <w:widowControl w:val="0"/>
      <w:autoSpaceDE w:val="0"/>
      <w:autoSpaceDN w:val="0"/>
      <w:spacing w:before="240" w:after="60" w:line="240" w:lineRule="auto"/>
    </w:pPr>
    <w:rPr>
      <w:rFonts w:ascii="TimesET" w:eastAsia="Calibri" w:hAnsi="TimesET" w:cs="TimesET"/>
      <w:b/>
      <w:bCs/>
      <w:kern w:val="28"/>
    </w:rPr>
  </w:style>
  <w:style w:type="paragraph" w:customStyle="1" w:styleId="TableContents">
    <w:name w:val="Table Contents"/>
    <w:basedOn w:val="a1"/>
    <w:rsid w:val="00B53924"/>
    <w:pPr>
      <w:widowControl w:val="0"/>
      <w:suppressLineNumbers/>
      <w:suppressAutoHyphens/>
      <w:autoSpaceDN w:val="0"/>
      <w:spacing w:before="100" w:after="120" w:line="240" w:lineRule="auto"/>
      <w:textAlignment w:val="baseline"/>
    </w:pPr>
    <w:rPr>
      <w:rFonts w:ascii="Arial" w:eastAsia="Arial Unicode MS" w:hAnsi="Arial" w:cs="Mangal"/>
      <w:kern w:val="3"/>
      <w:sz w:val="21"/>
      <w:szCs w:val="24"/>
      <w:lang w:eastAsia="zh-CN" w:bidi="hi-IN"/>
    </w:rPr>
  </w:style>
  <w:style w:type="paragraph" w:customStyle="1" w:styleId="Default">
    <w:name w:val="Default"/>
    <w:rsid w:val="00B53924"/>
    <w:pPr>
      <w:autoSpaceDE w:val="0"/>
      <w:autoSpaceDN w:val="0"/>
      <w:adjustRightInd w:val="0"/>
      <w:spacing w:after="0" w:line="240" w:lineRule="auto"/>
    </w:pPr>
    <w:rPr>
      <w:rFonts w:ascii="Calibri" w:eastAsia="Times New Roman" w:hAnsi="Calibri" w:cs="Calibri"/>
      <w:color w:val="000000"/>
      <w:sz w:val="24"/>
      <w:szCs w:val="24"/>
    </w:rPr>
  </w:style>
  <w:style w:type="paragraph" w:styleId="aff6">
    <w:name w:val="Plain Text"/>
    <w:basedOn w:val="a1"/>
    <w:link w:val="aff7"/>
    <w:rsid w:val="00B53924"/>
    <w:pPr>
      <w:spacing w:after="0" w:line="240" w:lineRule="auto"/>
    </w:pPr>
    <w:rPr>
      <w:rFonts w:ascii="Courier New" w:eastAsia="Times New Roman" w:hAnsi="Courier New" w:cs="Times New Roman"/>
      <w:sz w:val="20"/>
      <w:szCs w:val="20"/>
      <w:lang w:val="x-none" w:eastAsia="x-none"/>
    </w:rPr>
  </w:style>
  <w:style w:type="character" w:customStyle="1" w:styleId="aff7">
    <w:name w:val="Текст Знак"/>
    <w:basedOn w:val="a2"/>
    <w:link w:val="aff6"/>
    <w:rsid w:val="00B53924"/>
    <w:rPr>
      <w:rFonts w:ascii="Courier New" w:eastAsia="Times New Roman" w:hAnsi="Courier New" w:cs="Times New Roman"/>
      <w:sz w:val="20"/>
      <w:szCs w:val="20"/>
      <w:lang w:val="x-none" w:eastAsia="x-none"/>
    </w:rPr>
  </w:style>
  <w:style w:type="paragraph" w:styleId="26">
    <w:name w:val="Body Text Indent 2"/>
    <w:basedOn w:val="a1"/>
    <w:link w:val="27"/>
    <w:rsid w:val="00B53924"/>
    <w:pPr>
      <w:spacing w:before="100" w:after="120" w:line="480" w:lineRule="auto"/>
      <w:ind w:left="283"/>
    </w:pPr>
    <w:rPr>
      <w:rFonts w:ascii="Calibri" w:eastAsia="Calibri" w:hAnsi="Calibri" w:cs="Times New Roman"/>
      <w:szCs w:val="20"/>
      <w:lang w:val="x-none" w:eastAsia="en-US"/>
    </w:rPr>
  </w:style>
  <w:style w:type="character" w:customStyle="1" w:styleId="27">
    <w:name w:val="Основной текст с отступом 2 Знак"/>
    <w:basedOn w:val="a2"/>
    <w:link w:val="26"/>
    <w:rsid w:val="00B53924"/>
    <w:rPr>
      <w:rFonts w:ascii="Calibri" w:eastAsia="Calibri" w:hAnsi="Calibri" w:cs="Times New Roman"/>
      <w:szCs w:val="20"/>
      <w:lang w:val="x-none" w:eastAsia="en-US"/>
    </w:rPr>
  </w:style>
  <w:style w:type="paragraph" w:customStyle="1" w:styleId="28">
    <w:name w:val="Абзац списка2"/>
    <w:basedOn w:val="a1"/>
    <w:rsid w:val="00B53924"/>
    <w:pPr>
      <w:spacing w:before="100" w:after="120" w:line="240" w:lineRule="auto"/>
      <w:ind w:left="708"/>
    </w:pPr>
    <w:rPr>
      <w:rFonts w:ascii="Calibri" w:eastAsia="Calibri" w:hAnsi="Calibri" w:cs="Times New Roman"/>
      <w:szCs w:val="20"/>
      <w:lang w:eastAsia="en-US"/>
    </w:rPr>
  </w:style>
  <w:style w:type="paragraph" w:customStyle="1" w:styleId="29">
    <w:name w:val="Заголовок оглавления2"/>
    <w:basedOn w:val="1"/>
    <w:next w:val="a1"/>
    <w:rsid w:val="00B53924"/>
    <w:pPr>
      <w:pageBreakBefore/>
      <w:tabs>
        <w:tab w:val="clear" w:pos="567"/>
      </w:tabs>
      <w:spacing w:before="480" w:after="0" w:line="276" w:lineRule="auto"/>
      <w:outlineLvl w:val="9"/>
    </w:pPr>
    <w:rPr>
      <w:rFonts w:ascii="Cambria" w:eastAsia="Calibri" w:hAnsi="Cambria"/>
      <w:color w:val="365F91"/>
      <w:kern w:val="0"/>
      <w:sz w:val="28"/>
      <w:lang w:eastAsia="en-US"/>
    </w:rPr>
  </w:style>
  <w:style w:type="paragraph" w:customStyle="1" w:styleId="1b">
    <w:name w:val="Рецензия1"/>
    <w:hidden/>
    <w:semiHidden/>
    <w:rsid w:val="00B53924"/>
    <w:pPr>
      <w:spacing w:after="0" w:line="240" w:lineRule="auto"/>
    </w:pPr>
    <w:rPr>
      <w:rFonts w:ascii="Times New Roman" w:eastAsia="Calibri" w:hAnsi="Times New Roman" w:cs="Times New Roman"/>
      <w:sz w:val="20"/>
      <w:szCs w:val="20"/>
      <w:lang w:eastAsia="en-US"/>
    </w:rPr>
  </w:style>
  <w:style w:type="character" w:customStyle="1" w:styleId="1c">
    <w:name w:val="Замещающий текст1"/>
    <w:semiHidden/>
    <w:rsid w:val="00B53924"/>
    <w:rPr>
      <w:rFonts w:cs="Times New Roman"/>
      <w:color w:val="808080"/>
    </w:rPr>
  </w:style>
  <w:style w:type="paragraph" w:styleId="a0">
    <w:name w:val="List"/>
    <w:basedOn w:val="a1"/>
    <w:link w:val="aff8"/>
    <w:uiPriority w:val="99"/>
    <w:rsid w:val="00B53924"/>
    <w:pPr>
      <w:numPr>
        <w:numId w:val="12"/>
      </w:numPr>
      <w:spacing w:after="60" w:line="240" w:lineRule="auto"/>
      <w:jc w:val="both"/>
    </w:pPr>
    <w:rPr>
      <w:rFonts w:ascii="Calibri" w:eastAsia="Times New Roman" w:hAnsi="Calibri" w:cs="Times New Roman"/>
      <w:lang w:val="x-none" w:eastAsia="x-none"/>
    </w:rPr>
  </w:style>
  <w:style w:type="paragraph" w:styleId="2a">
    <w:name w:val="List 2"/>
    <w:basedOn w:val="a1"/>
    <w:rsid w:val="00B53924"/>
    <w:pPr>
      <w:spacing w:before="100" w:after="120" w:line="240" w:lineRule="auto"/>
      <w:ind w:left="566" w:hanging="283"/>
      <w:contextualSpacing/>
    </w:pPr>
    <w:rPr>
      <w:rFonts w:ascii="Calibri" w:eastAsia="Calibri" w:hAnsi="Calibri" w:cs="Times New Roman"/>
      <w:szCs w:val="20"/>
      <w:lang w:eastAsia="en-US"/>
    </w:rPr>
  </w:style>
  <w:style w:type="paragraph" w:styleId="33">
    <w:name w:val="List 3"/>
    <w:basedOn w:val="a1"/>
    <w:rsid w:val="00B53924"/>
    <w:pPr>
      <w:spacing w:before="100" w:after="120" w:line="240" w:lineRule="auto"/>
      <w:ind w:left="849" w:hanging="283"/>
      <w:contextualSpacing/>
    </w:pPr>
    <w:rPr>
      <w:rFonts w:ascii="Calibri" w:eastAsia="Calibri" w:hAnsi="Calibri" w:cs="Times New Roman"/>
      <w:szCs w:val="20"/>
      <w:lang w:eastAsia="en-US"/>
    </w:rPr>
  </w:style>
  <w:style w:type="character" w:customStyle="1" w:styleId="aff8">
    <w:name w:val="Список Знак"/>
    <w:link w:val="a0"/>
    <w:uiPriority w:val="99"/>
    <w:locked/>
    <w:rsid w:val="00B53924"/>
    <w:rPr>
      <w:rFonts w:ascii="Calibri" w:eastAsia="Times New Roman" w:hAnsi="Calibri" w:cs="Times New Roman"/>
      <w:lang w:val="x-none" w:eastAsia="x-none"/>
    </w:rPr>
  </w:style>
  <w:style w:type="paragraph" w:customStyle="1" w:styleId="aff9">
    <w:name w:val="Рисунок над названием"/>
    <w:basedOn w:val="a1"/>
    <w:link w:val="affa"/>
    <w:rsid w:val="00B53924"/>
    <w:pPr>
      <w:keepNext/>
      <w:spacing w:before="120" w:after="0" w:line="240" w:lineRule="auto"/>
      <w:jc w:val="center"/>
    </w:pPr>
    <w:rPr>
      <w:rFonts w:ascii="Verdana" w:eastAsia="Times New Roman" w:hAnsi="Verdana" w:cs="Times New Roman"/>
      <w:b/>
      <w:bCs/>
      <w:sz w:val="20"/>
      <w:szCs w:val="20"/>
      <w:lang w:val="x-none" w:eastAsia="x-none"/>
    </w:rPr>
  </w:style>
  <w:style w:type="character" w:customStyle="1" w:styleId="affa">
    <w:name w:val="Рисунок над названием Знак"/>
    <w:link w:val="aff9"/>
    <w:locked/>
    <w:rsid w:val="00B53924"/>
    <w:rPr>
      <w:rFonts w:ascii="Verdana" w:eastAsia="Times New Roman" w:hAnsi="Verdana" w:cs="Times New Roman"/>
      <w:b/>
      <w:bCs/>
      <w:sz w:val="20"/>
      <w:szCs w:val="20"/>
      <w:lang w:val="x-none" w:eastAsia="x-none"/>
    </w:rPr>
  </w:style>
  <w:style w:type="paragraph" w:customStyle="1" w:styleId="2b">
    <w:name w:val="_Название рисунка М2М"/>
    <w:basedOn w:val="aff9"/>
    <w:next w:val="a1"/>
    <w:link w:val="2c"/>
    <w:uiPriority w:val="99"/>
    <w:rsid w:val="00B53924"/>
    <w:rPr>
      <w:rFonts w:ascii="Calibri" w:hAnsi="Calibri"/>
      <w:sz w:val="22"/>
      <w:szCs w:val="22"/>
    </w:rPr>
  </w:style>
  <w:style w:type="character" w:customStyle="1" w:styleId="2c">
    <w:name w:val="_Название рисунка М2М Знак"/>
    <w:link w:val="2b"/>
    <w:uiPriority w:val="99"/>
    <w:locked/>
    <w:rsid w:val="00B53924"/>
    <w:rPr>
      <w:rFonts w:ascii="Calibri" w:eastAsia="Times New Roman" w:hAnsi="Calibri" w:cs="Times New Roman"/>
      <w:b/>
      <w:bCs/>
      <w:lang w:val="x-none" w:eastAsia="x-none"/>
    </w:rPr>
  </w:style>
  <w:style w:type="paragraph" w:styleId="affb">
    <w:name w:val="TOC Heading"/>
    <w:basedOn w:val="1"/>
    <w:next w:val="a1"/>
    <w:uiPriority w:val="39"/>
    <w:qFormat/>
    <w:rsid w:val="00B53924"/>
    <w:pPr>
      <w:tabs>
        <w:tab w:val="clear" w:pos="567"/>
      </w:tabs>
      <w:spacing w:after="0" w:line="259" w:lineRule="auto"/>
      <w:outlineLvl w:val="9"/>
    </w:pPr>
    <w:rPr>
      <w:rFonts w:ascii="Cambria" w:hAnsi="Cambria"/>
      <w:b w:val="0"/>
      <w:bCs w:val="0"/>
      <w:color w:val="365F91"/>
      <w:kern w:val="0"/>
      <w:sz w:val="32"/>
      <w:szCs w:val="32"/>
      <w:lang w:eastAsia="ru-RU"/>
    </w:rPr>
  </w:style>
  <w:style w:type="character" w:customStyle="1" w:styleId="2d">
    <w:name w:val="Основной текст (2)_"/>
    <w:link w:val="2e"/>
    <w:locked/>
    <w:rsid w:val="00B53924"/>
    <w:rPr>
      <w:b/>
      <w:bCs/>
      <w:spacing w:val="10"/>
      <w:shd w:val="clear" w:color="auto" w:fill="FFFFFF"/>
    </w:rPr>
  </w:style>
  <w:style w:type="paragraph" w:customStyle="1" w:styleId="2e">
    <w:name w:val="Основной текст (2)"/>
    <w:basedOn w:val="a1"/>
    <w:link w:val="2d"/>
    <w:rsid w:val="00B53924"/>
    <w:pPr>
      <w:widowControl w:val="0"/>
      <w:shd w:val="clear" w:color="auto" w:fill="FFFFFF"/>
      <w:spacing w:after="600" w:line="307" w:lineRule="exact"/>
    </w:pPr>
    <w:rPr>
      <w:b/>
      <w:bCs/>
      <w:spacing w:val="10"/>
    </w:rPr>
  </w:style>
  <w:style w:type="table" w:customStyle="1" w:styleId="-61">
    <w:name w:val="Таблица-сетка 6 цветная1"/>
    <w:basedOn w:val="a3"/>
    <w:uiPriority w:val="51"/>
    <w:rsid w:val="00B53924"/>
    <w:pPr>
      <w:spacing w:after="0" w:line="240" w:lineRule="auto"/>
    </w:pPr>
    <w:rPr>
      <w:rFonts w:ascii="Calibri" w:eastAsia="Calibri" w:hAnsi="Calibri" w:cs="Times New Roman"/>
      <w:color w:val="000000"/>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ffc">
    <w:name w:val="Revision"/>
    <w:hidden/>
    <w:uiPriority w:val="99"/>
    <w:semiHidden/>
    <w:rsid w:val="00B53924"/>
    <w:pPr>
      <w:spacing w:after="0" w:line="240" w:lineRule="auto"/>
    </w:pPr>
    <w:rPr>
      <w:rFonts w:ascii="Times New Roman" w:eastAsia="Times New Roman" w:hAnsi="Times New Roman" w:cs="Times New Roman"/>
      <w:sz w:val="24"/>
      <w:szCs w:val="24"/>
    </w:rPr>
  </w:style>
  <w:style w:type="paragraph" w:styleId="2">
    <w:name w:val="List Bullet 2"/>
    <w:basedOn w:val="a1"/>
    <w:rsid w:val="00C65474"/>
    <w:pPr>
      <w:numPr>
        <w:numId w:val="17"/>
      </w:numPr>
      <w:tabs>
        <w:tab w:val="left" w:pos="993"/>
      </w:tabs>
      <w:spacing w:after="0" w:line="240" w:lineRule="auto"/>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353306">
      <w:bodyDiv w:val="1"/>
      <w:marLeft w:val="0"/>
      <w:marRight w:val="0"/>
      <w:marTop w:val="0"/>
      <w:marBottom w:val="0"/>
      <w:divBdr>
        <w:top w:val="none" w:sz="0" w:space="0" w:color="auto"/>
        <w:left w:val="none" w:sz="0" w:space="0" w:color="auto"/>
        <w:bottom w:val="none" w:sz="0" w:space="0" w:color="auto"/>
        <w:right w:val="none" w:sz="0" w:space="0" w:color="auto"/>
      </w:divBdr>
    </w:div>
    <w:div w:id="18888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A0530-8F3F-4397-9699-9982E3A0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МинТранс МО</Company>
  <LinksUpToDate>false</LinksUpToDate>
  <CharactersWithSpaces>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Томилова Е.В.</dc:creator>
  <cp:lastModifiedBy>Николаева Елена Валерьевна</cp:lastModifiedBy>
  <cp:revision>2</cp:revision>
  <cp:lastPrinted>2023-02-27T09:18:00Z</cp:lastPrinted>
  <dcterms:created xsi:type="dcterms:W3CDTF">2024-03-12T11:30:00Z</dcterms:created>
  <dcterms:modified xsi:type="dcterms:W3CDTF">2024-03-12T11:30:00Z</dcterms:modified>
</cp:coreProperties>
</file>